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F7" w:rsidRDefault="005F41EA" w:rsidP="00641194">
      <w:pPr>
        <w:ind w:left="-1134"/>
      </w:pPr>
      <w:bookmarkStart w:id="0" w:name="_GoBack"/>
      <w:bookmarkEnd w:id="0"/>
      <w:r w:rsidRPr="005F41EA">
        <w:rPr>
          <w:noProof/>
        </w:rPr>
        <w:drawing>
          <wp:inline distT="0" distB="0" distL="0" distR="0">
            <wp:extent cx="7028750" cy="2181013"/>
            <wp:effectExtent l="0" t="0" r="1270" b="0"/>
            <wp:docPr id="3" name="Рисунок 3" descr="C:\Users\Admi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837" cy="21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="-386" w:tblpY="15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1232"/>
        <w:gridCol w:w="456"/>
        <w:gridCol w:w="464"/>
        <w:gridCol w:w="2255"/>
        <w:gridCol w:w="1551"/>
      </w:tblGrid>
      <w:tr w:rsidR="002E2EF7" w:rsidTr="00FA3F9A">
        <w:trPr>
          <w:trHeight w:val="426"/>
        </w:trPr>
        <w:tc>
          <w:tcPr>
            <w:tcW w:w="4844" w:type="dxa"/>
            <w:gridSpan w:val="2"/>
            <w:vAlign w:val="center"/>
          </w:tcPr>
          <w:p w:rsidR="002E2EF7" w:rsidRPr="00EA1FDA" w:rsidRDefault="00BE5905" w:rsidP="002E2EF7">
            <w:pPr>
              <w:jc w:val="center"/>
              <w:rPr>
                <w:b/>
                <w:spacing w:val="-20"/>
                <w:sz w:val="40"/>
                <w:szCs w:val="40"/>
              </w:rPr>
            </w:pPr>
            <w:r w:rsidRPr="00EA1FDA">
              <w:rPr>
                <w:b/>
                <w:noProof/>
                <w:spacing w:val="-20"/>
                <w:sz w:val="40"/>
                <w:szCs w:val="40"/>
              </w:rPr>
              <w:drawing>
                <wp:inline distT="0" distB="0" distL="0" distR="0">
                  <wp:extent cx="1407381" cy="324697"/>
                  <wp:effectExtent l="0" t="0" r="2540" b="0"/>
                  <wp:docPr id="2" name="Рисунок 2" descr="C:\Users\Admin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25" cy="33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  <w:gridSpan w:val="4"/>
          </w:tcPr>
          <w:p w:rsidR="002E2EF7" w:rsidRPr="00EA1FDA" w:rsidRDefault="002E2EF7" w:rsidP="002E2EF7">
            <w:pPr>
              <w:jc w:val="center"/>
              <w:rPr>
                <w:spacing w:val="-20"/>
              </w:rPr>
            </w:pPr>
            <w:r w:rsidRPr="00EA1FDA">
              <w:rPr>
                <w:b/>
                <w:spacing w:val="20"/>
                <w:sz w:val="40"/>
                <w:szCs w:val="40"/>
              </w:rPr>
              <w:t>ПРИКАЗ</w:t>
            </w:r>
          </w:p>
        </w:tc>
      </w:tr>
      <w:tr w:rsidR="002E2EF7" w:rsidTr="00FA3F9A">
        <w:trPr>
          <w:trHeight w:val="344"/>
        </w:trPr>
        <w:tc>
          <w:tcPr>
            <w:tcW w:w="3612" w:type="dxa"/>
          </w:tcPr>
          <w:p w:rsidR="002E2EF7" w:rsidRPr="00EA1FDA" w:rsidRDefault="002E2EF7" w:rsidP="002E2EF7">
            <w:pPr>
              <w:spacing w:line="360" w:lineRule="auto"/>
              <w:rPr>
                <w:spacing w:val="-20"/>
              </w:rPr>
            </w:pPr>
          </w:p>
        </w:tc>
        <w:tc>
          <w:tcPr>
            <w:tcW w:w="1688" w:type="dxa"/>
            <w:gridSpan w:val="2"/>
          </w:tcPr>
          <w:p w:rsidR="002E2EF7" w:rsidRPr="00EA1FDA" w:rsidRDefault="00743A5B" w:rsidP="002E2EF7">
            <w:pPr>
              <w:spacing w:line="360" w:lineRule="auto"/>
              <w:rPr>
                <w:sz w:val="28"/>
                <w:szCs w:val="28"/>
              </w:rPr>
            </w:pPr>
            <w:r w:rsidRPr="00EA1FDA">
              <w:rPr>
                <w:sz w:val="28"/>
                <w:szCs w:val="28"/>
              </w:rPr>
              <w:t>2</w:t>
            </w:r>
            <w:r w:rsidR="00EA1FDA" w:rsidRPr="00EA1FDA">
              <w:rPr>
                <w:sz w:val="28"/>
                <w:szCs w:val="28"/>
              </w:rPr>
              <w:t>7</w:t>
            </w:r>
            <w:r w:rsidR="00025E3D" w:rsidRPr="00EA1FDA">
              <w:rPr>
                <w:sz w:val="28"/>
                <w:szCs w:val="28"/>
              </w:rPr>
              <w:t>.1</w:t>
            </w:r>
            <w:r w:rsidRPr="00EA1FDA">
              <w:rPr>
                <w:sz w:val="28"/>
                <w:szCs w:val="28"/>
              </w:rPr>
              <w:t>1</w:t>
            </w:r>
            <w:r w:rsidR="00025E3D" w:rsidRPr="00EA1FDA">
              <w:rPr>
                <w:sz w:val="28"/>
                <w:szCs w:val="28"/>
              </w:rPr>
              <w:t>.2019</w:t>
            </w:r>
          </w:p>
        </w:tc>
        <w:tc>
          <w:tcPr>
            <w:tcW w:w="464" w:type="dxa"/>
          </w:tcPr>
          <w:p w:rsidR="002E2EF7" w:rsidRPr="00EA1FDA" w:rsidRDefault="002E2EF7" w:rsidP="002E2EF7">
            <w:pPr>
              <w:spacing w:line="360" w:lineRule="auto"/>
              <w:jc w:val="right"/>
              <w:rPr>
                <w:spacing w:val="-20"/>
                <w:sz w:val="28"/>
                <w:szCs w:val="28"/>
              </w:rPr>
            </w:pPr>
            <w:r w:rsidRPr="00EA1FDA">
              <w:rPr>
                <w:spacing w:val="-20"/>
                <w:sz w:val="28"/>
                <w:szCs w:val="28"/>
              </w:rPr>
              <w:t>№</w:t>
            </w:r>
          </w:p>
        </w:tc>
        <w:tc>
          <w:tcPr>
            <w:tcW w:w="2255" w:type="dxa"/>
          </w:tcPr>
          <w:p w:rsidR="002E2EF7" w:rsidRPr="00EA1FDA" w:rsidRDefault="00EA1FDA" w:rsidP="002E2EF7">
            <w:pPr>
              <w:spacing w:line="360" w:lineRule="auto"/>
              <w:rPr>
                <w:spacing w:val="-20"/>
                <w:sz w:val="28"/>
                <w:szCs w:val="28"/>
              </w:rPr>
            </w:pPr>
            <w:r w:rsidRPr="00EA1FDA">
              <w:rPr>
                <w:spacing w:val="-20"/>
                <w:sz w:val="28"/>
                <w:szCs w:val="28"/>
              </w:rPr>
              <w:t>74</w:t>
            </w:r>
          </w:p>
        </w:tc>
        <w:tc>
          <w:tcPr>
            <w:tcW w:w="1551" w:type="dxa"/>
          </w:tcPr>
          <w:p w:rsidR="002E2EF7" w:rsidRPr="005B609C" w:rsidRDefault="002E2EF7" w:rsidP="002E2EF7">
            <w:pPr>
              <w:spacing w:line="360" w:lineRule="auto"/>
              <w:rPr>
                <w:spacing w:val="-20"/>
              </w:rPr>
            </w:pPr>
          </w:p>
        </w:tc>
      </w:tr>
      <w:tr w:rsidR="00FA3F9A" w:rsidRPr="008355E7" w:rsidTr="00FA3F9A">
        <w:trPr>
          <w:trHeight w:val="344"/>
        </w:trPr>
        <w:tc>
          <w:tcPr>
            <w:tcW w:w="9570" w:type="dxa"/>
            <w:gridSpan w:val="6"/>
          </w:tcPr>
          <w:p w:rsidR="00FA3F9A" w:rsidRPr="008355E7" w:rsidRDefault="00FA3F9A" w:rsidP="00FA3F9A">
            <w:pPr>
              <w:spacing w:before="360"/>
              <w:jc w:val="center"/>
              <w:rPr>
                <w:sz w:val="28"/>
                <w:szCs w:val="28"/>
              </w:rPr>
            </w:pPr>
            <w:r w:rsidRPr="008355E7">
              <w:rPr>
                <w:sz w:val="28"/>
                <w:szCs w:val="28"/>
              </w:rPr>
              <w:t>Об утверждении Антикоррупционной политики</w:t>
            </w:r>
          </w:p>
          <w:p w:rsidR="00FA3F9A" w:rsidRPr="008355E7" w:rsidRDefault="00FA3F9A" w:rsidP="00FA3F9A">
            <w:pPr>
              <w:spacing w:line="360" w:lineRule="auto"/>
              <w:jc w:val="center"/>
              <w:rPr>
                <w:spacing w:val="-20"/>
                <w:sz w:val="28"/>
                <w:szCs w:val="28"/>
              </w:rPr>
            </w:pPr>
            <w:r w:rsidRPr="008355E7">
              <w:rPr>
                <w:sz w:val="28"/>
                <w:szCs w:val="28"/>
              </w:rPr>
              <w:t>в МБУ ДО ДШИ №3 ГО г.Уфа РБ</w:t>
            </w:r>
          </w:p>
        </w:tc>
      </w:tr>
    </w:tbl>
    <w:p w:rsidR="00004AF5" w:rsidRPr="008355E7" w:rsidRDefault="00004AF5" w:rsidP="00FA3F9A">
      <w:pPr>
        <w:jc w:val="both"/>
        <w:rPr>
          <w:sz w:val="28"/>
          <w:szCs w:val="28"/>
        </w:rPr>
      </w:pPr>
    </w:p>
    <w:p w:rsidR="00626D1C" w:rsidRPr="008355E7" w:rsidRDefault="00623191" w:rsidP="008355E7">
      <w:pPr>
        <w:spacing w:after="120"/>
        <w:ind w:firstLine="709"/>
        <w:jc w:val="both"/>
        <w:rPr>
          <w:sz w:val="28"/>
          <w:szCs w:val="28"/>
        </w:rPr>
      </w:pPr>
      <w:r w:rsidRPr="008355E7">
        <w:rPr>
          <w:sz w:val="28"/>
          <w:szCs w:val="28"/>
        </w:rPr>
        <w:t>В</w:t>
      </w:r>
      <w:r w:rsidR="0050184C" w:rsidRPr="008355E7">
        <w:rPr>
          <w:sz w:val="28"/>
          <w:szCs w:val="28"/>
        </w:rPr>
        <w:t>о исполнение Федерального закона от 25.12.2008 №273-ФЗ</w:t>
      </w:r>
      <w:r w:rsidR="00626D1C" w:rsidRPr="008355E7">
        <w:rPr>
          <w:sz w:val="28"/>
          <w:szCs w:val="28"/>
        </w:rPr>
        <w:t xml:space="preserve"> </w:t>
      </w:r>
      <w:r w:rsidR="0050184C" w:rsidRPr="008355E7">
        <w:rPr>
          <w:sz w:val="28"/>
          <w:szCs w:val="28"/>
        </w:rPr>
        <w:t xml:space="preserve">«О противодействии коррупции», </w:t>
      </w:r>
      <w:r w:rsidR="003801F7" w:rsidRPr="008355E7">
        <w:rPr>
          <w:sz w:val="28"/>
          <w:szCs w:val="28"/>
        </w:rPr>
        <w:t>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08.11.2013,</w:t>
      </w:r>
      <w:r w:rsidR="006A72EF" w:rsidRPr="008355E7">
        <w:rPr>
          <w:sz w:val="28"/>
          <w:szCs w:val="28"/>
        </w:rPr>
        <w:t xml:space="preserve"> </w:t>
      </w:r>
      <w:r w:rsidR="00626D1C" w:rsidRPr="008355E7">
        <w:rPr>
          <w:sz w:val="28"/>
          <w:szCs w:val="28"/>
        </w:rPr>
        <w:t xml:space="preserve">в целях совершенствования и формирования единого подхода к обеспечению работы по профилактике коррупционных и иных правонарушений и необходимости принятия действенных мер по предотвращению и урегулированию конфликта интересов в МБУ ДО ДШИ №3 ГО г.Уфа РБ, </w:t>
      </w:r>
    </w:p>
    <w:p w:rsidR="00EB292D" w:rsidRPr="008355E7" w:rsidRDefault="00623191" w:rsidP="008355E7">
      <w:pPr>
        <w:spacing w:after="120"/>
        <w:ind w:firstLine="709"/>
        <w:jc w:val="both"/>
        <w:rPr>
          <w:sz w:val="28"/>
          <w:szCs w:val="28"/>
        </w:rPr>
      </w:pPr>
      <w:r w:rsidRPr="008355E7">
        <w:rPr>
          <w:sz w:val="28"/>
          <w:szCs w:val="28"/>
        </w:rPr>
        <w:t>приказываю:</w:t>
      </w:r>
    </w:p>
    <w:p w:rsidR="00626D1C" w:rsidRPr="008355E7" w:rsidRDefault="000A17C6" w:rsidP="008355E7">
      <w:pPr>
        <w:pStyle w:val="a8"/>
        <w:numPr>
          <w:ilvl w:val="0"/>
          <w:numId w:val="2"/>
        </w:numPr>
        <w:spacing w:after="120"/>
        <w:ind w:left="283" w:hanging="357"/>
        <w:contextualSpacing w:val="0"/>
        <w:jc w:val="both"/>
        <w:rPr>
          <w:sz w:val="28"/>
          <w:szCs w:val="28"/>
        </w:rPr>
      </w:pPr>
      <w:r w:rsidRPr="008355E7">
        <w:rPr>
          <w:sz w:val="28"/>
          <w:szCs w:val="28"/>
        </w:rPr>
        <w:t>Утвердить Антикоррупционную политику в МБУ ДО ДШИ №3 ГО г.Уфа РБ (Приложение 1).</w:t>
      </w:r>
    </w:p>
    <w:p w:rsidR="002F1C3B" w:rsidRPr="008355E7" w:rsidRDefault="002F1C3B" w:rsidP="008355E7">
      <w:pPr>
        <w:pStyle w:val="a8"/>
        <w:numPr>
          <w:ilvl w:val="0"/>
          <w:numId w:val="2"/>
        </w:numPr>
        <w:spacing w:after="120"/>
        <w:ind w:left="283" w:hanging="357"/>
        <w:contextualSpacing w:val="0"/>
        <w:jc w:val="both"/>
        <w:rPr>
          <w:sz w:val="28"/>
          <w:szCs w:val="28"/>
        </w:rPr>
      </w:pPr>
      <w:r w:rsidRPr="008355E7">
        <w:rPr>
          <w:sz w:val="28"/>
          <w:szCs w:val="28"/>
        </w:rPr>
        <w:t>Считать составляющ</w:t>
      </w:r>
      <w:r w:rsidR="00F87A3B" w:rsidRPr="008355E7">
        <w:rPr>
          <w:sz w:val="28"/>
          <w:szCs w:val="28"/>
        </w:rPr>
        <w:t>ими</w:t>
      </w:r>
      <w:r w:rsidRPr="008355E7">
        <w:rPr>
          <w:sz w:val="28"/>
          <w:szCs w:val="28"/>
        </w:rPr>
        <w:t xml:space="preserve"> антикоррупционной политики следующие локальные нормативные акты:</w:t>
      </w:r>
    </w:p>
    <w:p w:rsidR="000A17C6" w:rsidRPr="008355E7" w:rsidRDefault="00114551" w:rsidP="008355E7">
      <w:pPr>
        <w:spacing w:after="120"/>
        <w:jc w:val="both"/>
        <w:rPr>
          <w:sz w:val="28"/>
          <w:szCs w:val="28"/>
        </w:rPr>
      </w:pPr>
      <w:r w:rsidRPr="008355E7">
        <w:rPr>
          <w:sz w:val="28"/>
          <w:szCs w:val="28"/>
        </w:rPr>
        <w:t>- Кодекс этики и служебного поведения работников</w:t>
      </w:r>
      <w:r w:rsidR="00626D1C" w:rsidRPr="008355E7">
        <w:rPr>
          <w:sz w:val="28"/>
          <w:szCs w:val="28"/>
        </w:rPr>
        <w:t xml:space="preserve"> </w:t>
      </w:r>
      <w:r w:rsidR="008355E7" w:rsidRPr="008355E7">
        <w:rPr>
          <w:sz w:val="28"/>
          <w:szCs w:val="28"/>
        </w:rPr>
        <w:t xml:space="preserve">МБУ ДО ДШИ № 3 ГО г. Уфа РБ </w:t>
      </w:r>
      <w:r w:rsidR="00626D1C" w:rsidRPr="008355E7">
        <w:rPr>
          <w:sz w:val="28"/>
          <w:szCs w:val="28"/>
        </w:rPr>
        <w:t>(</w:t>
      </w:r>
      <w:r w:rsidRPr="008355E7">
        <w:rPr>
          <w:sz w:val="28"/>
          <w:szCs w:val="28"/>
        </w:rPr>
        <w:t>п</w:t>
      </w:r>
      <w:r w:rsidR="000A17C6" w:rsidRPr="008355E7">
        <w:rPr>
          <w:sz w:val="28"/>
          <w:szCs w:val="28"/>
        </w:rPr>
        <w:t>риказ № 33 от 16.10.2013 г.</w:t>
      </w:r>
      <w:r w:rsidR="00626D1C" w:rsidRPr="008355E7">
        <w:rPr>
          <w:sz w:val="28"/>
          <w:szCs w:val="28"/>
        </w:rPr>
        <w:t>);</w:t>
      </w:r>
    </w:p>
    <w:p w:rsidR="000A17C6" w:rsidRDefault="00114551" w:rsidP="008355E7">
      <w:pPr>
        <w:spacing w:after="120"/>
        <w:jc w:val="both"/>
        <w:rPr>
          <w:sz w:val="28"/>
          <w:szCs w:val="28"/>
        </w:rPr>
      </w:pPr>
      <w:r w:rsidRPr="008355E7">
        <w:rPr>
          <w:sz w:val="28"/>
          <w:szCs w:val="28"/>
        </w:rPr>
        <w:t xml:space="preserve">- </w:t>
      </w:r>
      <w:r w:rsidR="000A17C6" w:rsidRPr="008355E7">
        <w:rPr>
          <w:sz w:val="28"/>
          <w:szCs w:val="28"/>
        </w:rPr>
        <w:t>Регламент стандартов и процедур по предоставлению МБУ ДО ДШИ № 3 ГО г. Уфа РБ муниципальной услуги «Организация предоставления дополнительного образования детям»</w:t>
      </w:r>
      <w:r w:rsidR="00626D1C" w:rsidRPr="008355E7">
        <w:rPr>
          <w:sz w:val="28"/>
          <w:szCs w:val="28"/>
        </w:rPr>
        <w:t xml:space="preserve"> (</w:t>
      </w:r>
      <w:r w:rsidRPr="008355E7">
        <w:rPr>
          <w:sz w:val="28"/>
          <w:szCs w:val="28"/>
        </w:rPr>
        <w:t>п</w:t>
      </w:r>
      <w:r w:rsidR="000A17C6" w:rsidRPr="008355E7">
        <w:rPr>
          <w:sz w:val="28"/>
          <w:szCs w:val="28"/>
        </w:rPr>
        <w:t>риказ № 35 от 16.10.2013 г.</w:t>
      </w:r>
      <w:r w:rsidR="00626D1C" w:rsidRPr="008355E7">
        <w:rPr>
          <w:sz w:val="28"/>
          <w:szCs w:val="28"/>
        </w:rPr>
        <w:t>);</w:t>
      </w:r>
    </w:p>
    <w:p w:rsidR="00DC2464" w:rsidRPr="00DC2464" w:rsidRDefault="00DC2464" w:rsidP="00DC246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</w:t>
      </w:r>
      <w:r w:rsidRPr="00DC2464">
        <w:rPr>
          <w:sz w:val="28"/>
          <w:szCs w:val="28"/>
        </w:rPr>
        <w:t>по противодействию коррупции в МБУ ДО ДШИ №3 ГО г.Уфа РБ на 2019-2020 учебный год</w:t>
      </w:r>
      <w:r>
        <w:rPr>
          <w:sz w:val="28"/>
          <w:szCs w:val="28"/>
        </w:rPr>
        <w:t>;</w:t>
      </w:r>
    </w:p>
    <w:p w:rsidR="00114551" w:rsidRPr="008355E7" w:rsidRDefault="00114551" w:rsidP="008355E7">
      <w:pPr>
        <w:spacing w:after="120"/>
        <w:jc w:val="both"/>
        <w:rPr>
          <w:sz w:val="28"/>
          <w:szCs w:val="28"/>
        </w:rPr>
      </w:pPr>
      <w:r w:rsidRPr="008355E7">
        <w:rPr>
          <w:sz w:val="28"/>
          <w:szCs w:val="28"/>
        </w:rPr>
        <w:t>- Положени</w:t>
      </w:r>
      <w:r w:rsidR="00626D1C" w:rsidRPr="008355E7">
        <w:rPr>
          <w:sz w:val="28"/>
          <w:szCs w:val="28"/>
        </w:rPr>
        <w:t>е</w:t>
      </w:r>
      <w:r w:rsidRPr="008355E7">
        <w:rPr>
          <w:sz w:val="28"/>
          <w:szCs w:val="28"/>
        </w:rPr>
        <w:t xml:space="preserve"> о комиссии по вопросам этики служебного поведения и урегулирования конфликта интересов</w:t>
      </w:r>
      <w:r w:rsidR="008355E7">
        <w:rPr>
          <w:sz w:val="28"/>
          <w:szCs w:val="28"/>
        </w:rPr>
        <w:t xml:space="preserve"> </w:t>
      </w:r>
      <w:r w:rsidR="008355E7" w:rsidRPr="008355E7">
        <w:rPr>
          <w:sz w:val="28"/>
          <w:szCs w:val="28"/>
        </w:rPr>
        <w:t>в МБУ ДО ДШИ №3 ГО г.Уфа РБ</w:t>
      </w:r>
      <w:r w:rsidRPr="008355E7">
        <w:rPr>
          <w:sz w:val="28"/>
          <w:szCs w:val="28"/>
        </w:rPr>
        <w:t xml:space="preserve"> (</w:t>
      </w:r>
      <w:r w:rsidR="00626D1C" w:rsidRPr="008355E7">
        <w:rPr>
          <w:sz w:val="28"/>
          <w:szCs w:val="28"/>
        </w:rPr>
        <w:t>п</w:t>
      </w:r>
      <w:r w:rsidRPr="008355E7">
        <w:rPr>
          <w:sz w:val="28"/>
          <w:szCs w:val="28"/>
        </w:rPr>
        <w:t>риказ № 54 от 16.10.2019 г.)</w:t>
      </w:r>
      <w:r w:rsidR="00626D1C" w:rsidRPr="008355E7">
        <w:rPr>
          <w:sz w:val="28"/>
          <w:szCs w:val="28"/>
        </w:rPr>
        <w:t>;</w:t>
      </w:r>
    </w:p>
    <w:p w:rsidR="00114551" w:rsidRPr="008355E7" w:rsidRDefault="00114551" w:rsidP="008355E7">
      <w:pPr>
        <w:spacing w:after="120"/>
        <w:jc w:val="both"/>
        <w:rPr>
          <w:sz w:val="28"/>
          <w:szCs w:val="28"/>
        </w:rPr>
      </w:pPr>
      <w:r w:rsidRPr="008355E7">
        <w:rPr>
          <w:sz w:val="28"/>
          <w:szCs w:val="28"/>
        </w:rPr>
        <w:lastRenderedPageBreak/>
        <w:t>- Положение о сотрудничестве с правоохранительными органами в сфере противодействия коррупции</w:t>
      </w:r>
      <w:r w:rsidR="00626D1C" w:rsidRPr="008355E7">
        <w:rPr>
          <w:sz w:val="28"/>
          <w:szCs w:val="28"/>
        </w:rPr>
        <w:t xml:space="preserve"> </w:t>
      </w:r>
      <w:r w:rsidR="008355E7" w:rsidRPr="008355E7">
        <w:rPr>
          <w:sz w:val="28"/>
          <w:szCs w:val="28"/>
        </w:rPr>
        <w:t xml:space="preserve">в МБУ ДО ДШИ №3 ГО г.Уфа РБ </w:t>
      </w:r>
      <w:r w:rsidR="00626D1C" w:rsidRPr="008355E7">
        <w:rPr>
          <w:sz w:val="28"/>
          <w:szCs w:val="28"/>
        </w:rPr>
        <w:t>(</w:t>
      </w:r>
      <w:r w:rsidRPr="008355E7">
        <w:rPr>
          <w:sz w:val="28"/>
          <w:szCs w:val="28"/>
        </w:rPr>
        <w:t>приказ № 55 от 16.10.2019 г.</w:t>
      </w:r>
      <w:r w:rsidR="00626D1C" w:rsidRPr="008355E7">
        <w:rPr>
          <w:sz w:val="28"/>
          <w:szCs w:val="28"/>
        </w:rPr>
        <w:t>);</w:t>
      </w:r>
    </w:p>
    <w:p w:rsidR="00114551" w:rsidRPr="008355E7" w:rsidRDefault="00114551" w:rsidP="008355E7">
      <w:pPr>
        <w:spacing w:after="120"/>
        <w:jc w:val="both"/>
        <w:rPr>
          <w:sz w:val="28"/>
          <w:szCs w:val="28"/>
        </w:rPr>
      </w:pPr>
      <w:r w:rsidRPr="008355E7">
        <w:rPr>
          <w:sz w:val="28"/>
          <w:szCs w:val="28"/>
        </w:rPr>
        <w:t>- Порядок уведомления о фактах обращения в целях склонения работника МБУ ДО ДШИ №3 ГО г.Уфа РБ к совершению коррупционных правонарушений</w:t>
      </w:r>
      <w:r w:rsidR="00626D1C" w:rsidRPr="008355E7">
        <w:rPr>
          <w:sz w:val="28"/>
          <w:szCs w:val="28"/>
        </w:rPr>
        <w:t xml:space="preserve"> (</w:t>
      </w:r>
      <w:r w:rsidRPr="008355E7">
        <w:rPr>
          <w:sz w:val="28"/>
          <w:szCs w:val="28"/>
        </w:rPr>
        <w:t>приказ № 68 от 22.11.2019 г.</w:t>
      </w:r>
      <w:r w:rsidR="00626D1C" w:rsidRPr="008355E7">
        <w:rPr>
          <w:sz w:val="28"/>
          <w:szCs w:val="28"/>
        </w:rPr>
        <w:t>);</w:t>
      </w:r>
    </w:p>
    <w:p w:rsidR="00DC2464" w:rsidRPr="008355E7" w:rsidRDefault="00114551" w:rsidP="008355E7">
      <w:pPr>
        <w:spacing w:after="120"/>
        <w:jc w:val="both"/>
        <w:rPr>
          <w:sz w:val="28"/>
          <w:szCs w:val="28"/>
        </w:rPr>
      </w:pPr>
      <w:r w:rsidRPr="008355E7">
        <w:rPr>
          <w:sz w:val="28"/>
          <w:szCs w:val="28"/>
        </w:rPr>
        <w:t>- Порядок уведомления о фактах возникновения личной заинтересованности, которая приводит или может привести к конфликту интересов в МБУ ДО ДШИ №3 ГО г.Уфа РБ</w:t>
      </w:r>
      <w:r w:rsidR="00626D1C" w:rsidRPr="008355E7">
        <w:rPr>
          <w:sz w:val="28"/>
          <w:szCs w:val="28"/>
        </w:rPr>
        <w:t xml:space="preserve"> (</w:t>
      </w:r>
      <w:r w:rsidRPr="008355E7">
        <w:rPr>
          <w:sz w:val="28"/>
          <w:szCs w:val="28"/>
        </w:rPr>
        <w:t>приказ № 69 от 22.11.2019 г.</w:t>
      </w:r>
      <w:r w:rsidR="00626D1C" w:rsidRPr="008355E7">
        <w:rPr>
          <w:sz w:val="28"/>
          <w:szCs w:val="28"/>
        </w:rPr>
        <w:t>)</w:t>
      </w:r>
      <w:r w:rsidR="00DC2464">
        <w:rPr>
          <w:sz w:val="28"/>
          <w:szCs w:val="28"/>
        </w:rPr>
        <w:t>.</w:t>
      </w:r>
    </w:p>
    <w:p w:rsidR="004A6A5C" w:rsidRPr="008355E7" w:rsidRDefault="00653105" w:rsidP="008355E7">
      <w:pPr>
        <w:pStyle w:val="a8"/>
        <w:numPr>
          <w:ilvl w:val="0"/>
          <w:numId w:val="2"/>
        </w:numPr>
        <w:spacing w:after="120"/>
        <w:ind w:left="283" w:hanging="357"/>
        <w:contextualSpacing w:val="0"/>
        <w:jc w:val="both"/>
        <w:rPr>
          <w:sz w:val="28"/>
          <w:szCs w:val="28"/>
        </w:rPr>
      </w:pPr>
      <w:r w:rsidRPr="008355E7">
        <w:rPr>
          <w:sz w:val="28"/>
          <w:szCs w:val="28"/>
        </w:rPr>
        <w:t xml:space="preserve">Специалисту по кадрам Фазыловой Э.А. ознакомить работников с </w:t>
      </w:r>
      <w:r w:rsidR="001704FB" w:rsidRPr="008355E7">
        <w:rPr>
          <w:sz w:val="28"/>
          <w:szCs w:val="28"/>
        </w:rPr>
        <w:t xml:space="preserve">данным приказом. </w:t>
      </w:r>
      <w:r w:rsidRPr="008355E7">
        <w:rPr>
          <w:sz w:val="28"/>
          <w:szCs w:val="28"/>
        </w:rPr>
        <w:t xml:space="preserve"> </w:t>
      </w:r>
    </w:p>
    <w:p w:rsidR="000A17C6" w:rsidRPr="008355E7" w:rsidRDefault="000A17C6" w:rsidP="008355E7">
      <w:pPr>
        <w:pStyle w:val="a8"/>
        <w:numPr>
          <w:ilvl w:val="0"/>
          <w:numId w:val="2"/>
        </w:numPr>
        <w:spacing w:after="120"/>
        <w:ind w:left="283" w:hanging="357"/>
        <w:contextualSpacing w:val="0"/>
        <w:jc w:val="both"/>
        <w:rPr>
          <w:sz w:val="28"/>
          <w:szCs w:val="28"/>
        </w:rPr>
      </w:pPr>
      <w:r w:rsidRPr="008355E7">
        <w:rPr>
          <w:sz w:val="28"/>
          <w:szCs w:val="28"/>
        </w:rPr>
        <w:t xml:space="preserve">Контроль исполнения приказа оставляю за собой. </w:t>
      </w:r>
    </w:p>
    <w:p w:rsidR="00653105" w:rsidRPr="008355E7" w:rsidRDefault="00653105" w:rsidP="008355E7">
      <w:pPr>
        <w:spacing w:after="120"/>
        <w:rPr>
          <w:sz w:val="28"/>
          <w:szCs w:val="28"/>
        </w:rPr>
      </w:pPr>
    </w:p>
    <w:p w:rsidR="00626D1C" w:rsidRPr="008355E7" w:rsidRDefault="00626D1C" w:rsidP="00EB292D">
      <w:pPr>
        <w:rPr>
          <w:sz w:val="28"/>
          <w:szCs w:val="28"/>
        </w:rPr>
      </w:pPr>
    </w:p>
    <w:p w:rsidR="00626D1C" w:rsidRPr="008355E7" w:rsidRDefault="00626D1C" w:rsidP="00EB292D">
      <w:pPr>
        <w:rPr>
          <w:sz w:val="28"/>
          <w:szCs w:val="28"/>
        </w:rPr>
      </w:pPr>
    </w:p>
    <w:p w:rsidR="00653105" w:rsidRPr="008355E7" w:rsidRDefault="00653105" w:rsidP="00EB292D">
      <w:pPr>
        <w:rPr>
          <w:sz w:val="28"/>
          <w:szCs w:val="28"/>
        </w:rPr>
      </w:pPr>
    </w:p>
    <w:p w:rsidR="00641194" w:rsidRPr="008355E7" w:rsidRDefault="00025E3D" w:rsidP="00626D1C">
      <w:pPr>
        <w:ind w:firstLine="426"/>
        <w:rPr>
          <w:sz w:val="28"/>
          <w:szCs w:val="28"/>
        </w:rPr>
      </w:pPr>
      <w:r w:rsidRPr="008355E7">
        <w:rPr>
          <w:sz w:val="28"/>
          <w:szCs w:val="28"/>
        </w:rPr>
        <w:t>Д</w:t>
      </w:r>
      <w:r w:rsidR="00641194" w:rsidRPr="008355E7">
        <w:rPr>
          <w:sz w:val="28"/>
          <w:szCs w:val="28"/>
        </w:rPr>
        <w:t xml:space="preserve">иректор ДШИ № 3                     </w:t>
      </w:r>
      <w:r w:rsidR="00FF75F4" w:rsidRPr="008355E7">
        <w:rPr>
          <w:sz w:val="28"/>
          <w:szCs w:val="28"/>
        </w:rPr>
        <w:t xml:space="preserve">    </w:t>
      </w:r>
      <w:r w:rsidRPr="008355E7">
        <w:rPr>
          <w:sz w:val="28"/>
          <w:szCs w:val="28"/>
        </w:rPr>
        <w:t xml:space="preserve">                  </w:t>
      </w:r>
      <w:r w:rsidR="00626D1C" w:rsidRPr="008355E7">
        <w:rPr>
          <w:sz w:val="28"/>
          <w:szCs w:val="28"/>
        </w:rPr>
        <w:t xml:space="preserve">  </w:t>
      </w:r>
      <w:r w:rsidRPr="008355E7">
        <w:rPr>
          <w:sz w:val="28"/>
          <w:szCs w:val="28"/>
        </w:rPr>
        <w:t xml:space="preserve">               П.А. Киселев</w:t>
      </w:r>
    </w:p>
    <w:p w:rsidR="00DA1606" w:rsidRPr="008355E7" w:rsidRDefault="00DA1606" w:rsidP="00025E3D">
      <w:pPr>
        <w:ind w:firstLine="709"/>
        <w:rPr>
          <w:sz w:val="28"/>
          <w:szCs w:val="28"/>
        </w:rPr>
      </w:pPr>
    </w:p>
    <w:p w:rsidR="00DE1851" w:rsidRPr="008355E7" w:rsidRDefault="00DE1851" w:rsidP="00025E3D">
      <w:pPr>
        <w:ind w:firstLine="709"/>
        <w:rPr>
          <w:sz w:val="28"/>
          <w:szCs w:val="28"/>
        </w:rPr>
      </w:pPr>
    </w:p>
    <w:p w:rsidR="00DE1851" w:rsidRDefault="00DE1851" w:rsidP="00025E3D">
      <w:pPr>
        <w:ind w:firstLine="709"/>
        <w:rPr>
          <w:sz w:val="28"/>
          <w:szCs w:val="28"/>
        </w:rPr>
      </w:pPr>
    </w:p>
    <w:p w:rsidR="004442C6" w:rsidRDefault="004442C6" w:rsidP="00025E3D">
      <w:pPr>
        <w:ind w:firstLine="709"/>
        <w:rPr>
          <w:sz w:val="28"/>
          <w:szCs w:val="28"/>
        </w:rPr>
      </w:pPr>
    </w:p>
    <w:p w:rsidR="00DE1851" w:rsidRDefault="00DE1851" w:rsidP="00025E3D">
      <w:pPr>
        <w:ind w:firstLine="709"/>
        <w:rPr>
          <w:sz w:val="28"/>
          <w:szCs w:val="28"/>
        </w:rPr>
      </w:pPr>
    </w:p>
    <w:p w:rsidR="004A6A5C" w:rsidRDefault="004A6A5C" w:rsidP="00EB292D">
      <w:pPr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510"/>
        <w:gridCol w:w="375"/>
        <w:gridCol w:w="2919"/>
        <w:gridCol w:w="284"/>
        <w:gridCol w:w="2518"/>
      </w:tblGrid>
      <w:tr w:rsidR="009160E2" w:rsidTr="00985DDC">
        <w:trPr>
          <w:trHeight w:val="52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60E2" w:rsidRDefault="009160E2" w:rsidP="00ED674F">
            <w:pPr>
              <w:rPr>
                <w:sz w:val="20"/>
                <w:szCs w:val="20"/>
              </w:rPr>
            </w:pPr>
            <w:r w:rsidRPr="00496414">
              <w:rPr>
                <w:sz w:val="28"/>
                <w:szCs w:val="28"/>
              </w:rPr>
              <w:t>С приказом ознакомлен</w:t>
            </w:r>
            <w:r w:rsidR="00EA6055">
              <w:rPr>
                <w:sz w:val="28"/>
                <w:szCs w:val="28"/>
              </w:rPr>
              <w:t>(а)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60E2" w:rsidRDefault="009160E2" w:rsidP="00ED674F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9160E2" w:rsidRDefault="009160E2" w:rsidP="00ED674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60E2" w:rsidRDefault="009160E2" w:rsidP="00ED674F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160E2" w:rsidRDefault="009160E2" w:rsidP="00ED674F">
            <w:pPr>
              <w:rPr>
                <w:sz w:val="20"/>
                <w:szCs w:val="20"/>
              </w:rPr>
            </w:pPr>
          </w:p>
        </w:tc>
      </w:tr>
      <w:tr w:rsidR="009160E2" w:rsidRPr="00641194" w:rsidTr="00985DDC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0E2" w:rsidRPr="00641194" w:rsidRDefault="009160E2" w:rsidP="00ED674F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60E2" w:rsidRPr="00641194" w:rsidRDefault="009160E2" w:rsidP="00ED674F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0E2" w:rsidRPr="00641194" w:rsidRDefault="009160E2" w:rsidP="00ED67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60E2" w:rsidRPr="00641194" w:rsidRDefault="009160E2" w:rsidP="00ED674F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0E2" w:rsidRPr="00641194" w:rsidRDefault="009160E2" w:rsidP="00641194">
            <w:pPr>
              <w:jc w:val="center"/>
              <w:rPr>
                <w:sz w:val="28"/>
                <w:szCs w:val="28"/>
              </w:rPr>
            </w:pPr>
          </w:p>
        </w:tc>
      </w:tr>
      <w:tr w:rsidR="009160E2" w:rsidRPr="00B54520" w:rsidTr="00653105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9160E2" w:rsidRPr="00B54520" w:rsidRDefault="009160E2" w:rsidP="00ED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B54520">
              <w:rPr>
                <w:sz w:val="20"/>
                <w:szCs w:val="20"/>
              </w:rPr>
              <w:t>должности работника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60E2" w:rsidRPr="00B54520" w:rsidRDefault="009160E2" w:rsidP="00ED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nil"/>
              <w:bottom w:val="nil"/>
              <w:right w:val="nil"/>
            </w:tcBorders>
          </w:tcPr>
          <w:p w:rsidR="009160E2" w:rsidRDefault="009160E2" w:rsidP="00ED674F">
            <w:pPr>
              <w:jc w:val="center"/>
              <w:rPr>
                <w:i/>
                <w:iCs/>
                <w:sz w:val="20"/>
                <w:szCs w:val="20"/>
              </w:rPr>
            </w:pPr>
            <w:r w:rsidRPr="00B54520">
              <w:rPr>
                <w:iCs/>
                <w:sz w:val="20"/>
                <w:szCs w:val="20"/>
              </w:rPr>
              <w:t>Личная подпись</w:t>
            </w:r>
            <w:r w:rsidRPr="00B54520">
              <w:rPr>
                <w:i/>
                <w:iCs/>
                <w:sz w:val="20"/>
                <w:szCs w:val="20"/>
              </w:rPr>
              <w:t xml:space="preserve"> </w:t>
            </w:r>
          </w:p>
          <w:p w:rsidR="009160E2" w:rsidRDefault="009160E2" w:rsidP="00ED674F">
            <w:pPr>
              <w:jc w:val="center"/>
              <w:rPr>
                <w:iCs/>
                <w:sz w:val="20"/>
                <w:szCs w:val="20"/>
              </w:rPr>
            </w:pPr>
            <w:r w:rsidRPr="00B54520">
              <w:rPr>
                <w:iCs/>
                <w:sz w:val="20"/>
                <w:szCs w:val="20"/>
              </w:rPr>
              <w:t>Дата</w:t>
            </w:r>
          </w:p>
          <w:p w:rsidR="00025E3D" w:rsidRDefault="00025E3D" w:rsidP="00ED674F">
            <w:pPr>
              <w:jc w:val="center"/>
              <w:rPr>
                <w:iCs/>
                <w:sz w:val="20"/>
                <w:szCs w:val="20"/>
              </w:rPr>
            </w:pPr>
          </w:p>
          <w:p w:rsidR="00985DDC" w:rsidRPr="00B54520" w:rsidRDefault="00985DDC" w:rsidP="00ED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60E2" w:rsidRPr="00B54520" w:rsidRDefault="009160E2" w:rsidP="00ED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9160E2" w:rsidRPr="00B54520" w:rsidRDefault="009160E2" w:rsidP="00ED674F">
            <w:pPr>
              <w:jc w:val="center"/>
              <w:rPr>
                <w:sz w:val="20"/>
                <w:szCs w:val="20"/>
              </w:rPr>
            </w:pPr>
            <w:r w:rsidRPr="00B5452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442C6" w:rsidRDefault="004442C6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626D1C" w:rsidRDefault="00626D1C" w:rsidP="00A7627A">
      <w:pPr>
        <w:ind w:left="5670"/>
      </w:pPr>
    </w:p>
    <w:p w:rsidR="00A7627A" w:rsidRPr="00A43168" w:rsidRDefault="00A7627A" w:rsidP="00A7627A">
      <w:pPr>
        <w:ind w:left="5670"/>
      </w:pPr>
      <w:r>
        <w:lastRenderedPageBreak/>
        <w:t>Приложение 1</w:t>
      </w:r>
    </w:p>
    <w:p w:rsidR="00A7627A" w:rsidRPr="00A43168" w:rsidRDefault="00A7627A" w:rsidP="00A7627A">
      <w:pPr>
        <w:ind w:left="5670"/>
      </w:pPr>
      <w:r>
        <w:t xml:space="preserve">к </w:t>
      </w:r>
      <w:r w:rsidRPr="00EA1FDA">
        <w:t xml:space="preserve">приказу от </w:t>
      </w:r>
      <w:r w:rsidR="00B60EDE" w:rsidRPr="00EA1FDA">
        <w:t>2</w:t>
      </w:r>
      <w:r w:rsidR="00EA1FDA" w:rsidRPr="00EA1FDA">
        <w:t>7</w:t>
      </w:r>
      <w:r w:rsidRPr="00EA1FDA">
        <w:t>.1</w:t>
      </w:r>
      <w:r w:rsidR="00B60EDE" w:rsidRPr="00EA1FDA">
        <w:t>1</w:t>
      </w:r>
      <w:r w:rsidRPr="00EA1FDA">
        <w:t xml:space="preserve">.2019 г. № </w:t>
      </w:r>
      <w:r w:rsidR="00EA1FDA" w:rsidRPr="00EA1FDA">
        <w:t>74</w:t>
      </w:r>
    </w:p>
    <w:p w:rsidR="00A7627A" w:rsidRPr="00A43168" w:rsidRDefault="00A7627A" w:rsidP="00A7627A">
      <w:r w:rsidRPr="00A43168">
        <w:t xml:space="preserve"> </w:t>
      </w:r>
    </w:p>
    <w:p w:rsidR="004442C6" w:rsidRPr="004F05A4" w:rsidRDefault="004F05A4" w:rsidP="00B60EDE">
      <w:pPr>
        <w:spacing w:before="24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4F05A4">
        <w:rPr>
          <w:b/>
          <w:color w:val="000000"/>
          <w:sz w:val="26"/>
          <w:szCs w:val="26"/>
          <w:shd w:val="clear" w:color="auto" w:fill="FFFFFF"/>
        </w:rPr>
        <w:t>А</w:t>
      </w:r>
      <w:r w:rsidR="004442C6" w:rsidRPr="004F05A4">
        <w:rPr>
          <w:b/>
          <w:color w:val="000000"/>
          <w:sz w:val="26"/>
          <w:szCs w:val="26"/>
          <w:shd w:val="clear" w:color="auto" w:fill="FFFFFF"/>
        </w:rPr>
        <w:t>нтикоррупционн</w:t>
      </w:r>
      <w:r w:rsidRPr="004F05A4">
        <w:rPr>
          <w:b/>
          <w:color w:val="000000"/>
          <w:sz w:val="26"/>
          <w:szCs w:val="26"/>
          <w:shd w:val="clear" w:color="auto" w:fill="FFFFFF"/>
        </w:rPr>
        <w:t>ая</w:t>
      </w:r>
      <w:r w:rsidR="004442C6" w:rsidRPr="004F05A4">
        <w:rPr>
          <w:b/>
          <w:color w:val="000000"/>
          <w:sz w:val="26"/>
          <w:szCs w:val="26"/>
          <w:shd w:val="clear" w:color="auto" w:fill="FFFFFF"/>
        </w:rPr>
        <w:t xml:space="preserve"> политик</w:t>
      </w:r>
      <w:r w:rsidRPr="004F05A4">
        <w:rPr>
          <w:b/>
          <w:color w:val="000000"/>
          <w:sz w:val="26"/>
          <w:szCs w:val="26"/>
          <w:shd w:val="clear" w:color="auto" w:fill="FFFFFF"/>
        </w:rPr>
        <w:t>а</w:t>
      </w:r>
      <w:r w:rsidR="004442C6" w:rsidRPr="004F05A4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B60EDE" w:rsidRPr="004F05A4" w:rsidRDefault="00B60EDE" w:rsidP="004442C6">
      <w:pPr>
        <w:jc w:val="center"/>
        <w:rPr>
          <w:b/>
          <w:color w:val="000000"/>
          <w:shd w:val="clear" w:color="auto" w:fill="FFFFFF"/>
        </w:rPr>
      </w:pPr>
      <w:r w:rsidRPr="004F05A4">
        <w:rPr>
          <w:b/>
          <w:color w:val="000000"/>
          <w:sz w:val="26"/>
          <w:szCs w:val="26"/>
          <w:shd w:val="clear" w:color="auto" w:fill="FFFFFF"/>
        </w:rPr>
        <w:t>в МБУ ДО ДШИ №3 ГО г.Уфа РБ</w:t>
      </w:r>
    </w:p>
    <w:p w:rsidR="004442C6" w:rsidRPr="004F05A4" w:rsidRDefault="004442C6" w:rsidP="004F05A4">
      <w:pPr>
        <w:spacing w:before="240" w:after="120" w:line="276" w:lineRule="auto"/>
        <w:jc w:val="center"/>
        <w:rPr>
          <w:b/>
        </w:rPr>
      </w:pPr>
      <w:r w:rsidRPr="004F05A4">
        <w:rPr>
          <w:b/>
        </w:rPr>
        <w:t>1. Общие положения</w:t>
      </w:r>
    </w:p>
    <w:p w:rsidR="004F05A4" w:rsidRPr="004F05A4" w:rsidRDefault="004F05A4" w:rsidP="004F05A4">
      <w:pPr>
        <w:ind w:firstLine="709"/>
        <w:jc w:val="both"/>
        <w:rPr>
          <w:color w:val="000000"/>
          <w:shd w:val="clear" w:color="auto" w:fill="FFFFFF"/>
        </w:rPr>
      </w:pPr>
      <w:r w:rsidRPr="004F05A4">
        <w:rPr>
          <w:color w:val="000000"/>
          <w:shd w:val="clear" w:color="auto" w:fill="FFFFFF"/>
        </w:rPr>
        <w:t>Антикоррупционная политика в МБУ ДО ДШИ №3 ГО г.Уфа РБ разработана в соответствии с положениями Федерального закона от 25 декабря 2008 г.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 г.</w:t>
      </w:r>
    </w:p>
    <w:p w:rsidR="00723084" w:rsidRPr="004F05A4" w:rsidRDefault="00723084" w:rsidP="004765EB">
      <w:pPr>
        <w:ind w:firstLine="708"/>
        <w:jc w:val="both"/>
      </w:pPr>
      <w:r w:rsidRPr="004F05A4">
        <w:t xml:space="preserve">Антикоррупционная политика </w:t>
      </w:r>
      <w:r w:rsidRPr="004F05A4">
        <w:rPr>
          <w:color w:val="000000"/>
          <w:shd w:val="clear" w:color="auto" w:fill="FFFFFF"/>
        </w:rPr>
        <w:t>МБУ ДО ДШИ №3 ГО г.Уфа РБ</w:t>
      </w:r>
      <w:r w:rsidRPr="004F05A4">
        <w:t xml:space="preserve"> 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</w:t>
      </w:r>
      <w:r w:rsidR="00D360EC">
        <w:t xml:space="preserve"> Учреждения.</w:t>
      </w:r>
      <w:r w:rsidRPr="004F05A4">
        <w:t xml:space="preserve"> </w:t>
      </w:r>
    </w:p>
    <w:p w:rsidR="00EA1FDA" w:rsidRPr="004F05A4" w:rsidRDefault="00EA1FDA" w:rsidP="00EA1FDA">
      <w:pPr>
        <w:ind w:firstLine="709"/>
        <w:jc w:val="both"/>
      </w:pPr>
      <w:r w:rsidRPr="004F05A4">
        <w:t>Приверженность Учреждения закону и высоким этическим стандартам в деловых отношениях способству</w:t>
      </w:r>
      <w:r w:rsidR="006E5EA2">
        <w:t>е</w:t>
      </w:r>
      <w:r w:rsidRPr="004F05A4">
        <w:t xml:space="preserve">т укреплению репутации </w:t>
      </w:r>
      <w:r w:rsidR="004F05A4" w:rsidRPr="004F05A4">
        <w:t>Учреждения</w:t>
      </w:r>
      <w:r w:rsidRPr="004F05A4">
        <w:t xml:space="preserve"> среди других организаций и партнеров</w:t>
      </w:r>
      <w:r w:rsidR="006E5EA2">
        <w:t>,</w:t>
      </w:r>
      <w:r w:rsidRPr="004F05A4">
        <w:t xml:space="preserve"> в том числе социальных. </w:t>
      </w:r>
    </w:p>
    <w:p w:rsidR="00EA1FDA" w:rsidRPr="004F05A4" w:rsidRDefault="00EA1FDA" w:rsidP="00EA1FDA">
      <w:pPr>
        <w:ind w:firstLine="709"/>
        <w:jc w:val="both"/>
      </w:pPr>
      <w:r w:rsidRPr="004F05A4">
        <w:t xml:space="preserve">Реализация мер по противодействию коррупции существенно снижает риски применения в отношении Учреждения мер ответственности за подкуп должностных лиц. Профилактика коррупции при выборе организаций-контрагентов и выстраивании отношений с ними снижает вероятность </w:t>
      </w:r>
      <w:r w:rsidR="006E5EA2">
        <w:t>привлечения</w:t>
      </w:r>
      <w:r w:rsidRPr="004F05A4">
        <w:t xml:space="preserve"> Учреждени</w:t>
      </w:r>
      <w:r w:rsidR="006E5EA2">
        <w:t>я</w:t>
      </w:r>
      <w:r w:rsidRPr="004F05A4">
        <w:t xml:space="preserve"> </w:t>
      </w:r>
      <w:r w:rsidR="006E5EA2">
        <w:t xml:space="preserve">к ответственности за незаконные </w:t>
      </w:r>
      <w:r w:rsidR="006E5EA2" w:rsidRPr="004F05A4">
        <w:t>действия</w:t>
      </w:r>
      <w:r w:rsidRPr="004F05A4">
        <w:t xml:space="preserve"> посредников и партнеров. </w:t>
      </w:r>
    </w:p>
    <w:p w:rsidR="00EA1FDA" w:rsidRDefault="00EA1FDA" w:rsidP="00EA1FDA">
      <w:pPr>
        <w:ind w:firstLine="709"/>
        <w:jc w:val="both"/>
      </w:pPr>
      <w:r w:rsidRPr="004F05A4">
        <w:t>Данная Политика доводится до сведения всех работников Учреждения под роспись. Возможность беспрепятственного доступа работников к тексту политики обеспечена путем ее размещения на официальном сайте Учреждения.</w:t>
      </w:r>
    </w:p>
    <w:p w:rsidR="00702329" w:rsidRPr="004F05A4" w:rsidRDefault="00350E81" w:rsidP="00E75318">
      <w:pPr>
        <w:ind w:firstLine="709"/>
        <w:jc w:val="both"/>
      </w:pPr>
      <w:r>
        <w:t xml:space="preserve"> </w:t>
      </w:r>
      <w:r w:rsidR="00702329" w:rsidRPr="004F05A4">
        <w:t>Меры по предупреждению коррупции включают:</w:t>
      </w:r>
    </w:p>
    <w:p w:rsidR="00EB05F2" w:rsidRPr="004F05A4" w:rsidRDefault="000F4D20" w:rsidP="00E75318">
      <w:pPr>
        <w:ind w:firstLine="709"/>
        <w:jc w:val="both"/>
      </w:pPr>
      <w:r w:rsidRPr="004F05A4">
        <w:t>- о</w:t>
      </w:r>
      <w:r w:rsidR="00EB05F2" w:rsidRPr="004F05A4">
        <w:t xml:space="preserve">пределение должностных лиц, ответственных за профилактику коррупционных и иных правонарушений в </w:t>
      </w:r>
      <w:r w:rsidR="006E5EA2">
        <w:t>У</w:t>
      </w:r>
      <w:r w:rsidR="00EB05F2" w:rsidRPr="004F05A4">
        <w:t>чреждении</w:t>
      </w:r>
      <w:r w:rsidRPr="004F05A4">
        <w:t>;</w:t>
      </w:r>
    </w:p>
    <w:p w:rsidR="00EB05F2" w:rsidRPr="004F05A4" w:rsidRDefault="000F4D20" w:rsidP="00E75318">
      <w:pPr>
        <w:ind w:firstLine="709"/>
        <w:jc w:val="both"/>
      </w:pPr>
      <w:r w:rsidRPr="004F05A4">
        <w:t>- п</w:t>
      </w:r>
      <w:r w:rsidR="00EB05F2" w:rsidRPr="004F05A4">
        <w:t xml:space="preserve">ринятие кодекса этики и служебного поведения </w:t>
      </w:r>
      <w:r w:rsidR="006E5EA2">
        <w:t>работников</w:t>
      </w:r>
      <w:r w:rsidR="00EB05F2" w:rsidRPr="004F05A4">
        <w:t xml:space="preserve"> </w:t>
      </w:r>
      <w:r w:rsidR="006E5EA2">
        <w:t>У</w:t>
      </w:r>
      <w:r w:rsidR="00EB05F2" w:rsidRPr="004F05A4">
        <w:t>чреждения</w:t>
      </w:r>
      <w:r w:rsidRPr="004F05A4">
        <w:t>;</w:t>
      </w:r>
    </w:p>
    <w:p w:rsidR="00400C77" w:rsidRPr="004F05A4" w:rsidRDefault="00400C77" w:rsidP="00400C77">
      <w:pPr>
        <w:ind w:firstLine="709"/>
        <w:jc w:val="both"/>
      </w:pPr>
      <w:r w:rsidRPr="004F05A4">
        <w:t>- сотрудничество Учреждения с правоохранительными органами;</w:t>
      </w:r>
    </w:p>
    <w:p w:rsidR="00702329" w:rsidRPr="004F05A4" w:rsidRDefault="00702329" w:rsidP="00702329">
      <w:pPr>
        <w:ind w:firstLine="709"/>
        <w:jc w:val="both"/>
      </w:pPr>
      <w:r w:rsidRPr="004F05A4"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702329" w:rsidRPr="004F05A4" w:rsidRDefault="00702329" w:rsidP="00702329">
      <w:pPr>
        <w:ind w:firstLine="709"/>
        <w:jc w:val="both"/>
      </w:pPr>
      <w:bookmarkStart w:id="1" w:name="dst96"/>
      <w:bookmarkStart w:id="2" w:name="dst97"/>
      <w:bookmarkEnd w:id="1"/>
      <w:bookmarkEnd w:id="2"/>
      <w:r w:rsidRPr="004F05A4">
        <w:t>- предотвращение и урегулирование конфликта интересов;</w:t>
      </w:r>
    </w:p>
    <w:p w:rsidR="00702329" w:rsidRDefault="00702329" w:rsidP="00702329">
      <w:pPr>
        <w:ind w:firstLine="709"/>
        <w:jc w:val="both"/>
      </w:pPr>
      <w:bookmarkStart w:id="3" w:name="dst98"/>
      <w:bookmarkEnd w:id="3"/>
      <w:r w:rsidRPr="004F05A4">
        <w:t>- недопущение составления неофициальной отчетности и использования поддельных документов.</w:t>
      </w:r>
    </w:p>
    <w:p w:rsidR="00804B2E" w:rsidRDefault="00804B2E" w:rsidP="00804B2E">
      <w:pPr>
        <w:spacing w:before="240" w:after="120"/>
        <w:ind w:firstLine="709"/>
        <w:jc w:val="center"/>
      </w:pPr>
      <w:r w:rsidRPr="003F3B4C">
        <w:rPr>
          <w:b/>
        </w:rPr>
        <w:t>2. Цели и задачи внедрения антикоррупционной политики</w:t>
      </w:r>
    </w:p>
    <w:p w:rsidR="00804B2E" w:rsidRDefault="00804B2E" w:rsidP="00804B2E">
      <w:pPr>
        <w:spacing w:line="276" w:lineRule="auto"/>
        <w:ind w:firstLine="709"/>
        <w:jc w:val="both"/>
      </w:pPr>
      <w:r>
        <w:t xml:space="preserve"> Целью </w:t>
      </w:r>
      <w:r w:rsidR="00D360EC">
        <w:t>Антикоррупционной п</w:t>
      </w:r>
      <w:r>
        <w:t xml:space="preserve">олитики является формирование единого подхода к обеспечению работы по профилактике и противодействию коррупции в Учреждении. </w:t>
      </w:r>
    </w:p>
    <w:p w:rsidR="00804B2E" w:rsidRDefault="00804B2E" w:rsidP="00804B2E">
      <w:pPr>
        <w:spacing w:line="276" w:lineRule="auto"/>
        <w:ind w:firstLine="709"/>
        <w:jc w:val="both"/>
      </w:pPr>
      <w:r>
        <w:t>Задачами Политики являются:</w:t>
      </w:r>
    </w:p>
    <w:p w:rsidR="00804B2E" w:rsidRDefault="00804B2E" w:rsidP="00804B2E">
      <w:pPr>
        <w:spacing w:line="276" w:lineRule="auto"/>
        <w:ind w:firstLine="709"/>
        <w:jc w:val="both"/>
      </w:pPr>
      <w:r>
        <w:t xml:space="preserve">-защита прав и свобод граждан; </w:t>
      </w:r>
    </w:p>
    <w:p w:rsidR="00804B2E" w:rsidRDefault="00804B2E" w:rsidP="00804B2E">
      <w:pPr>
        <w:spacing w:line="276" w:lineRule="auto"/>
        <w:ind w:firstLine="709"/>
        <w:jc w:val="both"/>
      </w:pPr>
      <w:r>
        <w:t xml:space="preserve">- обеспечение законности, правопорядка и общественной безопасности; </w:t>
      </w:r>
    </w:p>
    <w:p w:rsidR="00804B2E" w:rsidRPr="004F05A4" w:rsidRDefault="00804B2E" w:rsidP="00804B2E">
      <w:pPr>
        <w:spacing w:line="276" w:lineRule="auto"/>
        <w:ind w:firstLine="709"/>
        <w:jc w:val="both"/>
      </w:pPr>
      <w:r>
        <w:t>- антикоррупционное образование и пропаганда.</w:t>
      </w:r>
    </w:p>
    <w:p w:rsidR="006C2CE2" w:rsidRPr="004F05A4" w:rsidRDefault="00804B2E" w:rsidP="004F05A4">
      <w:pPr>
        <w:spacing w:before="240" w:after="120"/>
        <w:jc w:val="center"/>
        <w:rPr>
          <w:b/>
        </w:rPr>
      </w:pPr>
      <w:r>
        <w:rPr>
          <w:b/>
        </w:rPr>
        <w:t>3</w:t>
      </w:r>
      <w:r w:rsidR="006C2CE2" w:rsidRPr="004F05A4">
        <w:rPr>
          <w:b/>
        </w:rPr>
        <w:t>. Используемые в политике понятия и определения</w:t>
      </w:r>
    </w:p>
    <w:p w:rsidR="006C2CE2" w:rsidRPr="004F05A4" w:rsidRDefault="006C2CE2" w:rsidP="006C2CE2">
      <w:pPr>
        <w:ind w:firstLine="709"/>
        <w:jc w:val="both"/>
      </w:pPr>
      <w:r w:rsidRPr="004F05A4">
        <w:rPr>
          <w:b/>
        </w:rPr>
        <w:t>Коррупция</w:t>
      </w:r>
      <w:r w:rsidRPr="004F05A4"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 w:rsidRPr="004F05A4">
        <w:lastRenderedPageBreak/>
        <w:t xml:space="preserve">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(пункт1 статьи1 Федерального закона от 25декабря 2008г. №273-ФЗ «О противодействии коррупции»). </w:t>
      </w:r>
    </w:p>
    <w:p w:rsidR="006C2CE2" w:rsidRPr="004F05A4" w:rsidRDefault="006C2CE2" w:rsidP="006C2CE2">
      <w:pPr>
        <w:ind w:firstLine="709"/>
        <w:jc w:val="both"/>
      </w:pPr>
      <w:r w:rsidRPr="004F05A4">
        <w:rPr>
          <w:b/>
        </w:rPr>
        <w:t>Противодействие коррупции</w:t>
      </w:r>
      <w:r w:rsidRPr="004F05A4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статьи1 Федерального закона от 25декабря 2008г. №273-ФЗ «О противодействии коррупции»): </w:t>
      </w:r>
    </w:p>
    <w:p w:rsidR="006C2CE2" w:rsidRPr="004F05A4" w:rsidRDefault="006C2CE2" w:rsidP="006C2CE2">
      <w:pPr>
        <w:ind w:firstLine="709"/>
        <w:jc w:val="both"/>
      </w:pPr>
      <w:r w:rsidRPr="004F05A4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C2CE2" w:rsidRPr="004F05A4" w:rsidRDefault="006C2CE2" w:rsidP="006C2CE2">
      <w:pPr>
        <w:ind w:firstLine="709"/>
        <w:jc w:val="both"/>
      </w:pPr>
      <w:r w:rsidRPr="004F05A4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C2CE2" w:rsidRPr="004F05A4" w:rsidRDefault="006C2CE2" w:rsidP="006C2CE2">
      <w:pPr>
        <w:ind w:firstLine="709"/>
        <w:jc w:val="both"/>
      </w:pPr>
      <w:r w:rsidRPr="004F05A4">
        <w:t xml:space="preserve">в) по минимизации и (или) ликвидации последствий коррупционных правонарушений. </w:t>
      </w:r>
    </w:p>
    <w:p w:rsidR="004F05A4" w:rsidRPr="004F05A4" w:rsidRDefault="004F05A4" w:rsidP="006C2CE2">
      <w:pPr>
        <w:ind w:firstLine="709"/>
        <w:jc w:val="both"/>
      </w:pPr>
      <w:r w:rsidRPr="004F05A4">
        <w:rPr>
          <w:b/>
        </w:rPr>
        <w:t>Предупреждение коррупции</w:t>
      </w:r>
      <w:r w:rsidRPr="004F05A4">
        <w:t> 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6C2CE2" w:rsidRPr="004F05A4" w:rsidRDefault="006C2CE2" w:rsidP="006C2CE2">
      <w:pPr>
        <w:ind w:firstLine="709"/>
        <w:jc w:val="both"/>
      </w:pPr>
      <w:r w:rsidRPr="004F05A4">
        <w:rPr>
          <w:b/>
        </w:rPr>
        <w:t>Контрагент</w:t>
      </w:r>
      <w:r w:rsidRPr="004F05A4">
        <w:t xml:space="preserve"> –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</w:t>
      </w:r>
    </w:p>
    <w:p w:rsidR="006C2CE2" w:rsidRPr="004F05A4" w:rsidRDefault="006C2CE2" w:rsidP="006C2CE2">
      <w:pPr>
        <w:ind w:firstLine="709"/>
        <w:jc w:val="both"/>
      </w:pPr>
      <w:r w:rsidRPr="004F05A4">
        <w:rPr>
          <w:b/>
        </w:rPr>
        <w:t>Взятка</w:t>
      </w:r>
      <w:r w:rsidRPr="004F05A4"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C2CE2" w:rsidRPr="004F05A4" w:rsidRDefault="006C2CE2" w:rsidP="006C2CE2">
      <w:pPr>
        <w:ind w:firstLine="709"/>
        <w:jc w:val="both"/>
      </w:pPr>
      <w:r w:rsidRPr="004F05A4">
        <w:rPr>
          <w:b/>
        </w:rPr>
        <w:t>Коммерческий подкуп</w:t>
      </w:r>
      <w:r w:rsidRPr="004F05A4"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3E481B" w:rsidRPr="004F05A4" w:rsidRDefault="00804B2E" w:rsidP="004F05A4">
      <w:pPr>
        <w:spacing w:before="240" w:after="120"/>
        <w:jc w:val="center"/>
        <w:rPr>
          <w:b/>
        </w:rPr>
      </w:pPr>
      <w:r>
        <w:rPr>
          <w:b/>
        </w:rPr>
        <w:t>4</w:t>
      </w:r>
      <w:r w:rsidR="003E481B" w:rsidRPr="004F05A4">
        <w:rPr>
          <w:b/>
        </w:rPr>
        <w:t xml:space="preserve">. Основные принципы антикоррупционной политики </w:t>
      </w:r>
    </w:p>
    <w:p w:rsidR="003E481B" w:rsidRPr="004F05A4" w:rsidRDefault="003E481B" w:rsidP="003E481B">
      <w:pPr>
        <w:ind w:firstLine="709"/>
        <w:jc w:val="both"/>
      </w:pPr>
      <w:r w:rsidRPr="004F05A4">
        <w:t xml:space="preserve">1. </w:t>
      </w:r>
      <w:r w:rsidRPr="004F05A4">
        <w:rPr>
          <w:i/>
        </w:rPr>
        <w:t>Принцип соответствия Политики действующему законодательству и общепринятым нормам</w:t>
      </w:r>
      <w:r w:rsidRPr="004F05A4">
        <w:t xml:space="preserve">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A01239" w:rsidRPr="004F05A4">
        <w:t>Учреждению</w:t>
      </w:r>
      <w:r w:rsidRPr="004F05A4">
        <w:t xml:space="preserve">. </w:t>
      </w:r>
    </w:p>
    <w:p w:rsidR="003E481B" w:rsidRPr="004F05A4" w:rsidRDefault="003E481B" w:rsidP="003E481B">
      <w:pPr>
        <w:ind w:firstLine="709"/>
        <w:jc w:val="both"/>
      </w:pPr>
      <w:r w:rsidRPr="004F05A4">
        <w:t xml:space="preserve">2. </w:t>
      </w:r>
      <w:r w:rsidRPr="004F05A4">
        <w:rPr>
          <w:i/>
        </w:rPr>
        <w:t>Принцип личного примера руководства.</w:t>
      </w:r>
      <w:r w:rsidRPr="004F05A4">
        <w:t xml:space="preserve">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3E481B" w:rsidRPr="004F05A4" w:rsidRDefault="003E481B" w:rsidP="003E481B">
      <w:pPr>
        <w:ind w:firstLine="709"/>
        <w:jc w:val="both"/>
      </w:pPr>
      <w:r w:rsidRPr="004F05A4">
        <w:t xml:space="preserve">3. </w:t>
      </w:r>
      <w:r w:rsidRPr="004F05A4">
        <w:rPr>
          <w:i/>
        </w:rPr>
        <w:t>Принцип вовлеченности работников.</w:t>
      </w:r>
      <w:r w:rsidRPr="004F05A4">
        <w:t xml:space="preserve">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3E481B" w:rsidRPr="004F05A4" w:rsidRDefault="003E481B" w:rsidP="003E481B">
      <w:pPr>
        <w:ind w:firstLine="709"/>
        <w:jc w:val="both"/>
      </w:pPr>
      <w:r w:rsidRPr="004F05A4">
        <w:t xml:space="preserve">4. </w:t>
      </w:r>
      <w:r w:rsidRPr="004F05A4">
        <w:rPr>
          <w:i/>
        </w:rPr>
        <w:t>Принцип соразмерности антикоррупционных процедур риску коррупции.</w:t>
      </w:r>
      <w:r w:rsidRPr="004F05A4">
        <w:t xml:space="preserve"> 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Учреждения коррупционных рисков. </w:t>
      </w:r>
    </w:p>
    <w:p w:rsidR="003E481B" w:rsidRPr="004F05A4" w:rsidRDefault="003E481B" w:rsidP="003E481B">
      <w:pPr>
        <w:ind w:firstLine="709"/>
        <w:jc w:val="both"/>
      </w:pPr>
      <w:r w:rsidRPr="004F05A4">
        <w:lastRenderedPageBreak/>
        <w:t xml:space="preserve">5. </w:t>
      </w:r>
      <w:r w:rsidRPr="004F05A4">
        <w:rPr>
          <w:i/>
        </w:rPr>
        <w:t>Принцип эффективности антикоррупционных процедур.</w:t>
      </w:r>
      <w:r w:rsidRPr="004F05A4">
        <w:t xml:space="preserve"> 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3E481B" w:rsidRPr="004F05A4" w:rsidRDefault="003E481B" w:rsidP="003E481B">
      <w:pPr>
        <w:ind w:firstLine="709"/>
        <w:jc w:val="both"/>
      </w:pPr>
      <w:r w:rsidRPr="004F05A4">
        <w:t xml:space="preserve">6. </w:t>
      </w:r>
      <w:r w:rsidRPr="004F05A4">
        <w:rPr>
          <w:i/>
        </w:rPr>
        <w:t>Принцип ответственности и неотвратимости наказания.</w:t>
      </w:r>
      <w:r w:rsidRPr="004F05A4">
        <w:t xml:space="preserve">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 </w:t>
      </w:r>
    </w:p>
    <w:p w:rsidR="00A01239" w:rsidRPr="004F05A4" w:rsidRDefault="003E481B" w:rsidP="003E481B">
      <w:pPr>
        <w:ind w:firstLine="709"/>
        <w:jc w:val="both"/>
      </w:pPr>
      <w:r w:rsidRPr="004F05A4">
        <w:t xml:space="preserve">7. </w:t>
      </w:r>
      <w:r w:rsidRPr="004F05A4">
        <w:rPr>
          <w:i/>
        </w:rPr>
        <w:t>Принцип открытости.</w:t>
      </w:r>
      <w:r w:rsidRPr="004F05A4">
        <w:t xml:space="preserve"> Информирование контрагентов, партнеров и общественности о принятых в Учреждении антикоррупционных стандартах. </w:t>
      </w:r>
    </w:p>
    <w:p w:rsidR="003E481B" w:rsidRPr="004F05A4" w:rsidRDefault="00A01239" w:rsidP="003E481B">
      <w:pPr>
        <w:ind w:firstLine="709"/>
        <w:jc w:val="both"/>
      </w:pPr>
      <w:r w:rsidRPr="004F05A4">
        <w:t xml:space="preserve">8. </w:t>
      </w:r>
      <w:r w:rsidR="003E481B" w:rsidRPr="004F05A4">
        <w:rPr>
          <w:i/>
        </w:rPr>
        <w:t xml:space="preserve">Принцип постоянного контроля и регулярного мониторинга. </w:t>
      </w:r>
      <w:r w:rsidR="003E481B" w:rsidRPr="004F05A4">
        <w:t xml:space="preserve">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A01239" w:rsidRPr="004F05A4" w:rsidRDefault="00804B2E" w:rsidP="004F05A4">
      <w:pPr>
        <w:spacing w:before="240" w:after="120"/>
        <w:jc w:val="center"/>
        <w:rPr>
          <w:b/>
        </w:rPr>
      </w:pPr>
      <w:r>
        <w:rPr>
          <w:b/>
        </w:rPr>
        <w:t>5</w:t>
      </w:r>
      <w:r w:rsidR="00A01239" w:rsidRPr="004F05A4">
        <w:rPr>
          <w:b/>
        </w:rPr>
        <w:t>. Область применения политики и круг лиц, попадающих под ее действие</w:t>
      </w:r>
    </w:p>
    <w:p w:rsidR="006C2CE2" w:rsidRPr="004F05A4" w:rsidRDefault="00A01239" w:rsidP="00A01239">
      <w:pPr>
        <w:ind w:firstLine="709"/>
        <w:jc w:val="both"/>
      </w:pPr>
      <w:r w:rsidRPr="004F05A4">
        <w:t xml:space="preserve">Основным кругом лиц, попадающих под действие Политики, являются </w:t>
      </w:r>
      <w:r w:rsidR="00E534B0" w:rsidRPr="004F05A4">
        <w:t>работники Учреждения,</w:t>
      </w:r>
      <w:r w:rsidRPr="004F05A4">
        <w:t xml:space="preserve"> находящиеся с ним в трудовых отношениях, вне зависимости от занимаемой должности и выполняемых функций.</w:t>
      </w:r>
    </w:p>
    <w:p w:rsidR="00C97F06" w:rsidRPr="004F05A4" w:rsidRDefault="00804B2E" w:rsidP="004F05A4">
      <w:pPr>
        <w:spacing w:before="240" w:after="120"/>
        <w:jc w:val="center"/>
        <w:rPr>
          <w:b/>
        </w:rPr>
      </w:pPr>
      <w:r>
        <w:rPr>
          <w:b/>
        </w:rPr>
        <w:t>6</w:t>
      </w:r>
      <w:r w:rsidR="00C97F06" w:rsidRPr="004F05A4">
        <w:rPr>
          <w:b/>
        </w:rPr>
        <w:t>. Определение и закрепление обязанностей работников Учреждения, связанных с предупреждением и противодействием коррупции</w:t>
      </w:r>
    </w:p>
    <w:p w:rsidR="006375B3" w:rsidRPr="004F05A4" w:rsidRDefault="00C97F06" w:rsidP="00A01239">
      <w:pPr>
        <w:ind w:firstLine="709"/>
        <w:jc w:val="both"/>
      </w:pPr>
      <w:r w:rsidRPr="004F05A4">
        <w:t xml:space="preserve">Обязанности работников Учреждения в связи с предупреждением и противодействием коррупции общие для всех сотрудников, а также устанавливаются отдельным категориям работников приказом </w:t>
      </w:r>
      <w:r w:rsidR="00C90CAF" w:rsidRPr="004F05A4">
        <w:t xml:space="preserve">руководителя </w:t>
      </w:r>
      <w:r w:rsidR="006375B3" w:rsidRPr="004F05A4">
        <w:t>Учреждения</w:t>
      </w:r>
      <w:r w:rsidRPr="004F05A4">
        <w:t>.</w:t>
      </w:r>
    </w:p>
    <w:p w:rsidR="006375B3" w:rsidRPr="004F05A4" w:rsidRDefault="00C97F06" w:rsidP="00A01239">
      <w:pPr>
        <w:ind w:firstLine="709"/>
        <w:jc w:val="both"/>
      </w:pPr>
      <w:r w:rsidRPr="004F05A4">
        <w:t xml:space="preserve"> Общие обязанности работников Учреждения в связи с предупреждением и противодействием коррупции: </w:t>
      </w:r>
    </w:p>
    <w:p w:rsidR="00C90CAF" w:rsidRPr="004F05A4" w:rsidRDefault="00C97F06" w:rsidP="00A01239">
      <w:pPr>
        <w:ind w:firstLine="709"/>
        <w:jc w:val="both"/>
      </w:pPr>
      <w:r w:rsidRPr="004F05A4">
        <w:t>-воздерживаться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375B3" w:rsidRPr="004F05A4" w:rsidRDefault="00C97F06" w:rsidP="00A01239">
      <w:pPr>
        <w:ind w:firstLine="709"/>
        <w:jc w:val="both"/>
      </w:pPr>
      <w:r w:rsidRPr="004F05A4"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 </w:t>
      </w:r>
    </w:p>
    <w:p w:rsidR="006375B3" w:rsidRPr="004F05A4" w:rsidRDefault="00C97F06" w:rsidP="00A01239">
      <w:pPr>
        <w:ind w:firstLine="709"/>
        <w:jc w:val="both"/>
      </w:pPr>
      <w:r w:rsidRPr="004F05A4">
        <w:t xml:space="preserve">- незамедлительно информировать непосредственного руководителя Учреждения о случаях склонения работника к совершению коррупционных правонарушений; </w:t>
      </w:r>
    </w:p>
    <w:p w:rsidR="006375B3" w:rsidRPr="004F05A4" w:rsidRDefault="00C97F06" w:rsidP="00A01239">
      <w:pPr>
        <w:ind w:firstLine="709"/>
        <w:jc w:val="both"/>
      </w:pPr>
      <w:r w:rsidRPr="004F05A4">
        <w:t xml:space="preserve">- 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C90CAF" w:rsidRPr="004F05A4" w:rsidRDefault="00C97F06" w:rsidP="00A01239">
      <w:pPr>
        <w:ind w:firstLine="709"/>
        <w:jc w:val="both"/>
      </w:pPr>
      <w:r w:rsidRPr="004F05A4">
        <w:t xml:space="preserve">- сообщить непосредственному руководителю о возможности возникновения либо возникшем у работника конфликте интересов. </w:t>
      </w:r>
    </w:p>
    <w:p w:rsidR="00417E79" w:rsidRPr="004F05A4" w:rsidRDefault="00417E79" w:rsidP="00A01239">
      <w:pPr>
        <w:ind w:firstLine="709"/>
        <w:jc w:val="both"/>
      </w:pPr>
      <w:r w:rsidRPr="004F05A4"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FB3B45" w:rsidRPr="004F05A4" w:rsidRDefault="00804B2E" w:rsidP="004F05A4">
      <w:pPr>
        <w:spacing w:before="240" w:after="120"/>
        <w:jc w:val="center"/>
        <w:rPr>
          <w:b/>
        </w:rPr>
      </w:pPr>
      <w:r>
        <w:rPr>
          <w:b/>
        </w:rPr>
        <w:t>7</w:t>
      </w:r>
      <w:r w:rsidR="00FB3B45" w:rsidRPr="004F05A4">
        <w:rPr>
          <w:b/>
        </w:rPr>
        <w:t>. Определение должностных лиц Учреждения, ответственных за реализацию антикоррупционной политики</w:t>
      </w:r>
    </w:p>
    <w:p w:rsidR="009A0ECB" w:rsidRPr="004F05A4" w:rsidRDefault="009A0ECB" w:rsidP="009A0ECB">
      <w:pPr>
        <w:ind w:firstLine="709"/>
        <w:jc w:val="both"/>
      </w:pPr>
      <w:r w:rsidRPr="004F05A4">
        <w:t>В Учреждении ответственным за противодействие коррупции</w:t>
      </w:r>
      <w:r w:rsidR="006E5EA2">
        <w:t xml:space="preserve"> является назначенное приказом директора должностное лицо. </w:t>
      </w:r>
    </w:p>
    <w:p w:rsidR="009A0ECB" w:rsidRPr="004F05A4" w:rsidRDefault="009A0ECB" w:rsidP="00A01239">
      <w:pPr>
        <w:ind w:firstLine="709"/>
        <w:jc w:val="both"/>
      </w:pPr>
      <w:r w:rsidRPr="004F05A4">
        <w:t xml:space="preserve">Задачи, функции и полномочия </w:t>
      </w:r>
      <w:r w:rsidR="006E5EA2">
        <w:t xml:space="preserve">ответственного за </w:t>
      </w:r>
      <w:r w:rsidRPr="004F05A4">
        <w:t>противодействи</w:t>
      </w:r>
      <w:r w:rsidR="006E5EA2">
        <w:t>е</w:t>
      </w:r>
      <w:r w:rsidRPr="004F05A4">
        <w:t xml:space="preserve"> коррупции определены его Должностной инструкцией.</w:t>
      </w:r>
    </w:p>
    <w:p w:rsidR="009A0ECB" w:rsidRPr="004F05A4" w:rsidRDefault="009A0ECB" w:rsidP="00A01239">
      <w:pPr>
        <w:ind w:firstLine="709"/>
        <w:jc w:val="both"/>
      </w:pPr>
      <w:r w:rsidRPr="004F05A4">
        <w:t xml:space="preserve">Эти обязанности включают в частности: </w:t>
      </w:r>
    </w:p>
    <w:p w:rsidR="009A0ECB" w:rsidRPr="004F05A4" w:rsidRDefault="009A0ECB" w:rsidP="009A0ECB">
      <w:pPr>
        <w:ind w:firstLine="709"/>
        <w:jc w:val="both"/>
      </w:pPr>
      <w:r w:rsidRPr="004F05A4">
        <w:t>-обеспечение соблюдения работниками правил внутреннего трудового распорядка;</w:t>
      </w:r>
    </w:p>
    <w:p w:rsidR="009A0ECB" w:rsidRPr="004F05A4" w:rsidRDefault="009A0ECB" w:rsidP="009A0ECB">
      <w:pPr>
        <w:ind w:firstLine="709"/>
        <w:jc w:val="both"/>
      </w:pPr>
      <w:r w:rsidRPr="004F05A4">
        <w:t>-оказание работникам консультативной помощи по вопросам, связанным с применением на практике кодекса этики и служебного поведения работников Учреждения;</w:t>
      </w:r>
    </w:p>
    <w:p w:rsidR="009A0ECB" w:rsidRPr="004F05A4" w:rsidRDefault="009A0ECB" w:rsidP="009A0ECB">
      <w:pPr>
        <w:ind w:firstLine="709"/>
        <w:jc w:val="both"/>
      </w:pPr>
      <w:r w:rsidRPr="004F05A4">
        <w:lastRenderedPageBreak/>
        <w:t>-принятие мер по выявлению и устранению причин и условий, способствующих возникновению конфликта интересов;</w:t>
      </w:r>
    </w:p>
    <w:p w:rsidR="009A0ECB" w:rsidRPr="004F05A4" w:rsidRDefault="009A0ECB" w:rsidP="009A0ECB">
      <w:pPr>
        <w:ind w:firstLine="709"/>
        <w:jc w:val="both"/>
      </w:pPr>
      <w:r w:rsidRPr="004F05A4">
        <w:t>-рассмотрение обращений граждан и организаций, содержащих сведения о коррупции, поступивших непосредственно в Учреждение и направленных для рассмотрения из органов государственной власти и местного самоуправления, правоохранительных и иных правоприменительных органов, общественных и иных организаций;</w:t>
      </w:r>
    </w:p>
    <w:p w:rsidR="009A0ECB" w:rsidRPr="004F05A4" w:rsidRDefault="009A0ECB" w:rsidP="009A0ECB">
      <w:pPr>
        <w:ind w:firstLine="709"/>
        <w:jc w:val="both"/>
      </w:pPr>
      <w:r w:rsidRPr="004F05A4">
        <w:t>-подготовка документов и материалов для привлечения работников к дисциплинарной и материальной ответственности;</w:t>
      </w:r>
    </w:p>
    <w:p w:rsidR="009A0ECB" w:rsidRPr="004F05A4" w:rsidRDefault="009A0ECB" w:rsidP="009A0ECB">
      <w:pPr>
        <w:ind w:firstLine="709"/>
        <w:jc w:val="both"/>
      </w:pPr>
      <w:r w:rsidRPr="004F05A4">
        <w:t>-организация правового просвещения и антикоррупционного образования работников;</w:t>
      </w:r>
    </w:p>
    <w:p w:rsidR="009A0ECB" w:rsidRPr="004F05A4" w:rsidRDefault="009A0ECB" w:rsidP="009A0ECB">
      <w:pPr>
        <w:ind w:firstLine="709"/>
        <w:jc w:val="both"/>
      </w:pPr>
      <w:r w:rsidRPr="004F05A4">
        <w:t xml:space="preserve">-мониторинг коррупционных проявлений в деятельности Учреждения; </w:t>
      </w:r>
    </w:p>
    <w:p w:rsidR="009A0ECB" w:rsidRPr="004F05A4" w:rsidRDefault="009A0ECB" w:rsidP="009A0ECB">
      <w:pPr>
        <w:ind w:firstLine="709"/>
        <w:jc w:val="both"/>
      </w:pPr>
      <w:r w:rsidRPr="004F05A4">
        <w:t xml:space="preserve">-подготовка проектов локальных нормативных актов и иных правовых актов организации о противодействии коррупции; </w:t>
      </w:r>
    </w:p>
    <w:p w:rsidR="009A0ECB" w:rsidRPr="004F05A4" w:rsidRDefault="009A0ECB" w:rsidP="009A0ECB">
      <w:pPr>
        <w:ind w:firstLine="709"/>
        <w:jc w:val="both"/>
      </w:pPr>
      <w:r w:rsidRPr="004F05A4">
        <w:t xml:space="preserve">-взаимодействие с правоохранительными органами в случае, если в действиях (бездействии) работника усматриваются признаки преступления либо правонарушения; </w:t>
      </w:r>
    </w:p>
    <w:p w:rsidR="009A0ECB" w:rsidRPr="004F05A4" w:rsidRDefault="009A0ECB" w:rsidP="009A0ECB">
      <w:pPr>
        <w:ind w:firstLine="709"/>
        <w:jc w:val="both"/>
      </w:pPr>
      <w:r w:rsidRPr="004F05A4">
        <w:t>-предоставление в соответствии с действующим законодательством информации о деятельности Учреждения в сфере реализации антикоррупционной политики.</w:t>
      </w:r>
    </w:p>
    <w:p w:rsidR="00C97F06" w:rsidRPr="004F05A4" w:rsidRDefault="00804B2E" w:rsidP="004F05A4">
      <w:pPr>
        <w:spacing w:before="240" w:after="120"/>
        <w:jc w:val="center"/>
        <w:rPr>
          <w:b/>
        </w:rPr>
      </w:pPr>
      <w:r>
        <w:rPr>
          <w:b/>
        </w:rPr>
        <w:t>8</w:t>
      </w:r>
      <w:r w:rsidR="000A62B5" w:rsidRPr="004F05A4">
        <w:rPr>
          <w:b/>
        </w:rPr>
        <w:t>. Установление перечня реализуемых антикоррупционных мероприятий, стандартов и процедур и порядок их выполнения (применения)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6386"/>
      </w:tblGrid>
      <w:tr w:rsidR="000A62B5" w:rsidRPr="004F05A4" w:rsidTr="00061109">
        <w:tc>
          <w:tcPr>
            <w:tcW w:w="2676" w:type="dxa"/>
          </w:tcPr>
          <w:p w:rsidR="000A62B5" w:rsidRPr="004F05A4" w:rsidRDefault="000A62B5" w:rsidP="00EB05F2">
            <w:pPr>
              <w:jc w:val="center"/>
            </w:pPr>
            <w:r w:rsidRPr="004F05A4">
              <w:t>Направление</w:t>
            </w:r>
          </w:p>
        </w:tc>
        <w:tc>
          <w:tcPr>
            <w:tcW w:w="6386" w:type="dxa"/>
          </w:tcPr>
          <w:p w:rsidR="000A62B5" w:rsidRPr="004F05A4" w:rsidRDefault="000A62B5" w:rsidP="00EB05F2">
            <w:pPr>
              <w:jc w:val="center"/>
            </w:pPr>
            <w:r w:rsidRPr="004F05A4">
              <w:t>Мероприятие</w:t>
            </w:r>
          </w:p>
        </w:tc>
      </w:tr>
      <w:tr w:rsidR="009371E6" w:rsidRPr="004F05A4" w:rsidTr="00061109">
        <w:tc>
          <w:tcPr>
            <w:tcW w:w="2676" w:type="dxa"/>
            <w:vMerge w:val="restart"/>
          </w:tcPr>
          <w:p w:rsidR="009371E6" w:rsidRPr="004F05A4" w:rsidRDefault="009371E6" w:rsidP="000A62B5">
            <w:r w:rsidRPr="004F05A4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86" w:type="dxa"/>
          </w:tcPr>
          <w:p w:rsidR="009371E6" w:rsidRPr="004F05A4" w:rsidRDefault="009371E6" w:rsidP="00FB3B45">
            <w:pPr>
              <w:jc w:val="both"/>
            </w:pPr>
            <w:r w:rsidRPr="004F05A4">
              <w:t xml:space="preserve">Разработка и принятие </w:t>
            </w:r>
            <w:r w:rsidR="004F05A4" w:rsidRPr="004F05A4">
              <w:t>А</w:t>
            </w:r>
            <w:r w:rsidRPr="004F05A4">
              <w:t>нтикоррупционной политик</w:t>
            </w:r>
            <w:r w:rsidR="004F05A4" w:rsidRPr="004F05A4">
              <w:t xml:space="preserve">и </w:t>
            </w:r>
            <w:r w:rsidRPr="004F05A4">
              <w:t>в Учреждении</w:t>
            </w:r>
          </w:p>
        </w:tc>
      </w:tr>
      <w:tr w:rsidR="009371E6" w:rsidRPr="004F05A4" w:rsidTr="00061109">
        <w:tc>
          <w:tcPr>
            <w:tcW w:w="2676" w:type="dxa"/>
            <w:vMerge/>
          </w:tcPr>
          <w:p w:rsidR="009371E6" w:rsidRPr="004F05A4" w:rsidRDefault="009371E6" w:rsidP="000A62B5"/>
        </w:tc>
        <w:tc>
          <w:tcPr>
            <w:tcW w:w="6386" w:type="dxa"/>
          </w:tcPr>
          <w:p w:rsidR="009371E6" w:rsidRPr="004F05A4" w:rsidRDefault="009371E6" w:rsidP="00FB3B45">
            <w:pPr>
              <w:jc w:val="both"/>
            </w:pPr>
            <w:r w:rsidRPr="004F05A4">
              <w:t xml:space="preserve">Издание приказа </w:t>
            </w:r>
            <w:r w:rsidR="00F80974" w:rsidRPr="004F05A4">
              <w:t>руководителя</w:t>
            </w:r>
            <w:r w:rsidRPr="004F05A4">
              <w:t xml:space="preserve"> Учреждения о назначении ответственного за противодействие коррупции</w:t>
            </w:r>
          </w:p>
        </w:tc>
      </w:tr>
      <w:tr w:rsidR="009371E6" w:rsidRPr="004F05A4" w:rsidTr="00061109">
        <w:tc>
          <w:tcPr>
            <w:tcW w:w="2676" w:type="dxa"/>
            <w:vMerge/>
          </w:tcPr>
          <w:p w:rsidR="009371E6" w:rsidRPr="004F05A4" w:rsidRDefault="009371E6" w:rsidP="000A62B5"/>
        </w:tc>
        <w:tc>
          <w:tcPr>
            <w:tcW w:w="6386" w:type="dxa"/>
          </w:tcPr>
          <w:p w:rsidR="009371E6" w:rsidRPr="004F05A4" w:rsidRDefault="009371E6" w:rsidP="00FB3B45">
            <w:pPr>
              <w:jc w:val="both"/>
            </w:pPr>
            <w:r w:rsidRPr="004F05A4">
              <w:t>Разработка и принятие кодекса этики и служебного поведения работников Учреждения</w:t>
            </w:r>
          </w:p>
        </w:tc>
      </w:tr>
      <w:tr w:rsidR="009371E6" w:rsidRPr="004F05A4" w:rsidTr="00061109">
        <w:trPr>
          <w:trHeight w:val="958"/>
        </w:trPr>
        <w:tc>
          <w:tcPr>
            <w:tcW w:w="2676" w:type="dxa"/>
            <w:vMerge/>
          </w:tcPr>
          <w:p w:rsidR="009371E6" w:rsidRPr="004F05A4" w:rsidRDefault="009371E6" w:rsidP="000A62B5"/>
        </w:tc>
        <w:tc>
          <w:tcPr>
            <w:tcW w:w="6386" w:type="dxa"/>
          </w:tcPr>
          <w:p w:rsidR="009371E6" w:rsidRPr="004F05A4" w:rsidRDefault="009371E6" w:rsidP="00A01239">
            <w:pPr>
              <w:jc w:val="both"/>
            </w:pPr>
            <w:r w:rsidRPr="004F05A4"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</w:tr>
      <w:tr w:rsidR="009371E6" w:rsidRPr="004F05A4" w:rsidTr="00061109">
        <w:tc>
          <w:tcPr>
            <w:tcW w:w="2676" w:type="dxa"/>
            <w:vMerge/>
          </w:tcPr>
          <w:p w:rsidR="009371E6" w:rsidRPr="004F05A4" w:rsidRDefault="009371E6" w:rsidP="00A01239">
            <w:pPr>
              <w:jc w:val="both"/>
            </w:pPr>
          </w:p>
        </w:tc>
        <w:tc>
          <w:tcPr>
            <w:tcW w:w="6386" w:type="dxa"/>
          </w:tcPr>
          <w:p w:rsidR="009371E6" w:rsidRPr="004F05A4" w:rsidRDefault="009371E6" w:rsidP="00A01239">
            <w:pPr>
              <w:jc w:val="both"/>
            </w:pPr>
            <w:r w:rsidRPr="004F05A4">
              <w:t>Разработка и внедрение положения о комиссии по вопросам этики служебного поведения урегулирования конфликта интересов в Учреждении</w:t>
            </w:r>
          </w:p>
        </w:tc>
      </w:tr>
      <w:tr w:rsidR="009371E6" w:rsidRPr="004F05A4" w:rsidTr="00061109">
        <w:tc>
          <w:tcPr>
            <w:tcW w:w="2676" w:type="dxa"/>
            <w:vMerge/>
          </w:tcPr>
          <w:p w:rsidR="009371E6" w:rsidRPr="004F05A4" w:rsidRDefault="009371E6" w:rsidP="00A01239">
            <w:pPr>
              <w:jc w:val="both"/>
            </w:pPr>
          </w:p>
        </w:tc>
        <w:tc>
          <w:tcPr>
            <w:tcW w:w="6386" w:type="dxa"/>
          </w:tcPr>
          <w:p w:rsidR="009371E6" w:rsidRPr="004F05A4" w:rsidRDefault="009371E6" w:rsidP="00A01239">
            <w:pPr>
              <w:jc w:val="both"/>
            </w:pPr>
            <w:r w:rsidRPr="004F05A4">
              <w:t xml:space="preserve">Разработка и внедрение положения о сотрудничестве с правоохранительными органами в сфере противодействия коррупции в Учреждении </w:t>
            </w:r>
          </w:p>
        </w:tc>
      </w:tr>
      <w:tr w:rsidR="009371E6" w:rsidRPr="004F05A4" w:rsidTr="009371E6">
        <w:trPr>
          <w:trHeight w:val="657"/>
        </w:trPr>
        <w:tc>
          <w:tcPr>
            <w:tcW w:w="2676" w:type="dxa"/>
            <w:vMerge/>
          </w:tcPr>
          <w:p w:rsidR="009371E6" w:rsidRPr="004F05A4" w:rsidRDefault="009371E6" w:rsidP="009371E6">
            <w:pPr>
              <w:jc w:val="both"/>
            </w:pPr>
          </w:p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>Введение антикоррупционных положений в трудовые договора работников</w:t>
            </w:r>
          </w:p>
        </w:tc>
      </w:tr>
      <w:tr w:rsidR="009371E6" w:rsidRPr="004F05A4" w:rsidTr="00061109">
        <w:tc>
          <w:tcPr>
            <w:tcW w:w="2676" w:type="dxa"/>
            <w:vMerge w:val="restart"/>
          </w:tcPr>
          <w:p w:rsidR="009371E6" w:rsidRPr="004F05A4" w:rsidRDefault="009371E6" w:rsidP="009371E6">
            <w:r w:rsidRPr="004F05A4">
              <w:t>Разработка и введение специальных антикоррупционных процедур</w:t>
            </w:r>
          </w:p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>Введение процедуры информирования работниками работодателя о случаях склонения их к совершению коррупционных правонарушений и порядка рассмотрения таких сообщений</w:t>
            </w:r>
          </w:p>
        </w:tc>
      </w:tr>
      <w:tr w:rsidR="009371E6" w:rsidRPr="004F05A4" w:rsidTr="00061109">
        <w:tc>
          <w:tcPr>
            <w:tcW w:w="2676" w:type="dxa"/>
            <w:vMerge/>
          </w:tcPr>
          <w:p w:rsidR="009371E6" w:rsidRPr="004F05A4" w:rsidRDefault="009371E6" w:rsidP="009371E6">
            <w:pPr>
              <w:jc w:val="both"/>
            </w:pPr>
          </w:p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371E6" w:rsidRPr="004F05A4" w:rsidTr="00061109">
        <w:tc>
          <w:tcPr>
            <w:tcW w:w="2676" w:type="dxa"/>
            <w:vMerge/>
          </w:tcPr>
          <w:p w:rsidR="009371E6" w:rsidRPr="004F05A4" w:rsidRDefault="009371E6" w:rsidP="009371E6">
            <w:pPr>
              <w:jc w:val="both"/>
            </w:pPr>
          </w:p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>Проведение периодической оценки коррупционных рисков</w:t>
            </w:r>
          </w:p>
        </w:tc>
      </w:tr>
      <w:tr w:rsidR="009371E6" w:rsidRPr="004F05A4" w:rsidTr="00061109">
        <w:tc>
          <w:tcPr>
            <w:tcW w:w="2676" w:type="dxa"/>
            <w:vMerge w:val="restart"/>
          </w:tcPr>
          <w:p w:rsidR="009371E6" w:rsidRPr="004F05A4" w:rsidRDefault="009371E6" w:rsidP="009371E6">
            <w:r w:rsidRPr="004F05A4">
              <w:t>Обучение и информирование работников</w:t>
            </w:r>
          </w:p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F80974" w:rsidRPr="004F05A4">
              <w:t>Учреждении</w:t>
            </w:r>
          </w:p>
        </w:tc>
      </w:tr>
      <w:tr w:rsidR="009371E6" w:rsidRPr="004F05A4" w:rsidTr="00061109">
        <w:tc>
          <w:tcPr>
            <w:tcW w:w="2676" w:type="dxa"/>
            <w:vMerge/>
          </w:tcPr>
          <w:p w:rsidR="009371E6" w:rsidRPr="004F05A4" w:rsidRDefault="009371E6" w:rsidP="009371E6"/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371E6" w:rsidRPr="004F05A4" w:rsidTr="00061109">
        <w:tc>
          <w:tcPr>
            <w:tcW w:w="2676" w:type="dxa"/>
            <w:vMerge/>
          </w:tcPr>
          <w:p w:rsidR="009371E6" w:rsidRPr="004F05A4" w:rsidRDefault="009371E6" w:rsidP="009371E6"/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9371E6" w:rsidRPr="004F05A4" w:rsidTr="00061109">
        <w:tc>
          <w:tcPr>
            <w:tcW w:w="2676" w:type="dxa"/>
            <w:vMerge w:val="restart"/>
          </w:tcPr>
          <w:p w:rsidR="009371E6" w:rsidRPr="004F05A4" w:rsidRDefault="009371E6" w:rsidP="009371E6">
            <w:r w:rsidRPr="004F05A4">
              <w:t>Обеспечение соответствия антикоррупционной политики</w:t>
            </w:r>
          </w:p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>Осуществление регулярного контроля соблюдения внутренних процедур</w:t>
            </w:r>
          </w:p>
        </w:tc>
      </w:tr>
      <w:tr w:rsidR="009371E6" w:rsidRPr="004F05A4" w:rsidTr="00061109">
        <w:tc>
          <w:tcPr>
            <w:tcW w:w="2676" w:type="dxa"/>
            <w:vMerge/>
          </w:tcPr>
          <w:p w:rsidR="009371E6" w:rsidRPr="004F05A4" w:rsidRDefault="009371E6" w:rsidP="009371E6"/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371E6" w:rsidRPr="004F05A4" w:rsidTr="00061109">
        <w:tc>
          <w:tcPr>
            <w:tcW w:w="2676" w:type="dxa"/>
            <w:vMerge/>
          </w:tcPr>
          <w:p w:rsidR="009371E6" w:rsidRPr="004F05A4" w:rsidRDefault="009371E6" w:rsidP="009371E6"/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>Сотрудничество с правоохранительными органами</w:t>
            </w:r>
          </w:p>
        </w:tc>
      </w:tr>
      <w:tr w:rsidR="009371E6" w:rsidRPr="004F05A4" w:rsidTr="00061109">
        <w:tc>
          <w:tcPr>
            <w:tcW w:w="2676" w:type="dxa"/>
          </w:tcPr>
          <w:p w:rsidR="009371E6" w:rsidRPr="004F05A4" w:rsidRDefault="009371E6" w:rsidP="009371E6">
            <w:r w:rsidRPr="004F05A4">
              <w:t xml:space="preserve">Оценка результатов проводимой </w:t>
            </w:r>
            <w:r w:rsidR="00F80974" w:rsidRPr="004F05A4">
              <w:t xml:space="preserve">антикоррупционной </w:t>
            </w:r>
            <w:r w:rsidRPr="004F05A4">
              <w:t xml:space="preserve">работы </w:t>
            </w:r>
          </w:p>
        </w:tc>
        <w:tc>
          <w:tcPr>
            <w:tcW w:w="6386" w:type="dxa"/>
          </w:tcPr>
          <w:p w:rsidR="009371E6" w:rsidRPr="004F05A4" w:rsidRDefault="009371E6" w:rsidP="009371E6">
            <w:pPr>
              <w:jc w:val="both"/>
            </w:pPr>
            <w:r w:rsidRPr="004F05A4">
              <w:t>Подготовка и распространение отчетных материалов о проводимой работе и достигнутых результатах в сфере противодействия коррупции (ежегодно)</w:t>
            </w:r>
          </w:p>
        </w:tc>
      </w:tr>
    </w:tbl>
    <w:p w:rsidR="00C97F06" w:rsidRPr="004F05A4" w:rsidRDefault="00EB05F2" w:rsidP="004F05A4">
      <w:pPr>
        <w:spacing w:before="120"/>
        <w:ind w:firstLine="709"/>
        <w:jc w:val="both"/>
      </w:pPr>
      <w:r w:rsidRPr="004F05A4">
        <w:t>Ежегодно в Учреждении разрабатывается и утверждается План реализации антикоррупционных мероприятий на учебный год.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 При составлении такого плана для каждого мероприятия указываются сроки его проведения и ответственного исполнителя.</w:t>
      </w:r>
    </w:p>
    <w:p w:rsidR="00061109" w:rsidRPr="004F05A4" w:rsidRDefault="00804B2E" w:rsidP="004F05A4">
      <w:pPr>
        <w:spacing w:before="240" w:after="120"/>
        <w:jc w:val="center"/>
        <w:rPr>
          <w:b/>
        </w:rPr>
      </w:pPr>
      <w:r>
        <w:rPr>
          <w:b/>
        </w:rPr>
        <w:t>9</w:t>
      </w:r>
      <w:r w:rsidR="00EA2751" w:rsidRPr="004F05A4">
        <w:rPr>
          <w:b/>
        </w:rPr>
        <w:t>. Внедрение стандартов поведения работников организации</w:t>
      </w:r>
    </w:p>
    <w:p w:rsidR="00F80974" w:rsidRPr="004F05A4" w:rsidRDefault="00EA2751" w:rsidP="00A01239">
      <w:pPr>
        <w:ind w:firstLine="709"/>
        <w:jc w:val="both"/>
      </w:pPr>
      <w:r w:rsidRPr="004F05A4">
        <w:t xml:space="preserve">В целях внедрения антикоррупционных стандартов поведения среди сотрудников, в </w:t>
      </w:r>
      <w:r w:rsidR="00F80974" w:rsidRPr="004F05A4">
        <w:t>Учреждении</w:t>
      </w:r>
      <w:r w:rsidRPr="004F05A4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F80974" w:rsidRPr="004F05A4">
        <w:t>Учреждения</w:t>
      </w:r>
      <w:r w:rsidRPr="004F05A4">
        <w:t xml:space="preserve"> в целом. </w:t>
      </w:r>
    </w:p>
    <w:p w:rsidR="00EA2751" w:rsidRPr="004F05A4" w:rsidRDefault="00EA2751" w:rsidP="00A01239">
      <w:pPr>
        <w:ind w:firstLine="709"/>
        <w:jc w:val="both"/>
      </w:pPr>
      <w:r w:rsidRPr="004F05A4">
        <w:t xml:space="preserve">Такие общие правила и принципы поведения закрепляются в Кодексе этики и служебного поведения работников </w:t>
      </w:r>
      <w:r w:rsidR="00F80974" w:rsidRPr="004F05A4">
        <w:t>Учреждения</w:t>
      </w:r>
      <w:r w:rsidRPr="004F05A4">
        <w:t xml:space="preserve">, утвержденном руководителем </w:t>
      </w:r>
      <w:r w:rsidR="00F80974" w:rsidRPr="004F05A4">
        <w:t>Учреждения</w:t>
      </w:r>
      <w:r w:rsidRPr="004F05A4">
        <w:t>.</w:t>
      </w:r>
    </w:p>
    <w:p w:rsidR="004F05A4" w:rsidRDefault="00804B2E" w:rsidP="004F05A4">
      <w:pPr>
        <w:spacing w:before="240"/>
        <w:jc w:val="center"/>
        <w:rPr>
          <w:b/>
        </w:rPr>
      </w:pPr>
      <w:r>
        <w:rPr>
          <w:b/>
        </w:rPr>
        <w:t>10</w:t>
      </w:r>
      <w:r w:rsidR="00063FDA" w:rsidRPr="004F05A4">
        <w:rPr>
          <w:b/>
        </w:rPr>
        <w:t xml:space="preserve">. Ответственность сотрудников за несоблюдение требований </w:t>
      </w:r>
    </w:p>
    <w:p w:rsidR="00063FDA" w:rsidRPr="004F05A4" w:rsidRDefault="00063FDA" w:rsidP="004F05A4">
      <w:pPr>
        <w:spacing w:after="120"/>
        <w:jc w:val="center"/>
        <w:rPr>
          <w:b/>
        </w:rPr>
      </w:pPr>
      <w:r w:rsidRPr="004F05A4">
        <w:rPr>
          <w:b/>
        </w:rPr>
        <w:t>антикоррупционной политики</w:t>
      </w:r>
    </w:p>
    <w:p w:rsidR="00063FDA" w:rsidRPr="004F05A4" w:rsidRDefault="00063FDA" w:rsidP="00A01239">
      <w:pPr>
        <w:ind w:firstLine="709"/>
        <w:jc w:val="both"/>
      </w:pPr>
      <w:r w:rsidRPr="004F05A4">
        <w:t xml:space="preserve"> Работники Учреждения несут уголовную, административную, гражданско-правовую и дисциплинарную ответственность за несоблюдение антикоррупционного законодательства в соответствии с законодательством Российской Федерации. </w:t>
      </w:r>
    </w:p>
    <w:p w:rsidR="00063FDA" w:rsidRPr="004F05A4" w:rsidRDefault="00063FDA" w:rsidP="00A01239">
      <w:pPr>
        <w:ind w:firstLine="709"/>
        <w:jc w:val="both"/>
      </w:pPr>
      <w:r w:rsidRPr="004F05A4">
        <w:t xml:space="preserve"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063FDA" w:rsidRPr="004F05A4" w:rsidRDefault="00F80974" w:rsidP="004F05A4">
      <w:pPr>
        <w:spacing w:before="240" w:after="120"/>
        <w:jc w:val="center"/>
        <w:rPr>
          <w:b/>
        </w:rPr>
      </w:pPr>
      <w:r w:rsidRPr="004F05A4">
        <w:rPr>
          <w:b/>
        </w:rPr>
        <w:t>1</w:t>
      </w:r>
      <w:r w:rsidR="00804B2E">
        <w:rPr>
          <w:b/>
        </w:rPr>
        <w:t>1</w:t>
      </w:r>
      <w:r w:rsidR="00063FDA" w:rsidRPr="004F05A4">
        <w:rPr>
          <w:b/>
        </w:rPr>
        <w:t>. Коррупционные риски</w:t>
      </w:r>
    </w:p>
    <w:p w:rsidR="00BA0B51" w:rsidRPr="004F05A4" w:rsidRDefault="00063FDA" w:rsidP="00A01239">
      <w:pPr>
        <w:ind w:firstLine="709"/>
        <w:jc w:val="both"/>
      </w:pPr>
      <w:r w:rsidRPr="004F05A4">
        <w:t xml:space="preserve">Целью оценки коррупционных рисков является определение конкретных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Учреждения. </w:t>
      </w:r>
    </w:p>
    <w:p w:rsidR="00BA0B51" w:rsidRPr="004F05A4" w:rsidRDefault="00063FDA" w:rsidP="00A01239">
      <w:pPr>
        <w:ind w:firstLine="709"/>
        <w:jc w:val="both"/>
      </w:pPr>
      <w:r w:rsidRPr="004F05A4">
        <w:t xml:space="preserve">Возможные коррупционные правонарушения в </w:t>
      </w:r>
      <w:r w:rsidR="004D454E" w:rsidRPr="004F05A4">
        <w:t>Учреждении</w:t>
      </w:r>
      <w:r w:rsidRPr="004F05A4">
        <w:t xml:space="preserve">: </w:t>
      </w:r>
    </w:p>
    <w:p w:rsidR="00BA0B51" w:rsidRPr="004F05A4" w:rsidRDefault="00063FDA" w:rsidP="00A01239">
      <w:pPr>
        <w:ind w:firstLine="709"/>
        <w:jc w:val="both"/>
      </w:pPr>
      <w:r w:rsidRPr="004F05A4">
        <w:t>- при взаимодействии «преподаватель-</w:t>
      </w:r>
      <w:r w:rsidR="004D454E" w:rsidRPr="004F05A4">
        <w:t>обучающийся</w:t>
      </w:r>
      <w:r w:rsidRPr="004F05A4">
        <w:t xml:space="preserve">» в процессе образовательных отношений; </w:t>
      </w:r>
    </w:p>
    <w:p w:rsidR="00BA0B51" w:rsidRPr="004F05A4" w:rsidRDefault="00063FDA" w:rsidP="00A01239">
      <w:pPr>
        <w:ind w:firstLine="709"/>
        <w:jc w:val="both"/>
      </w:pPr>
      <w:r w:rsidRPr="004F05A4">
        <w:t xml:space="preserve">- при взаимодействии «преподаватель-родитель» в процессе образовательных отношений; </w:t>
      </w:r>
    </w:p>
    <w:p w:rsidR="00BA0B51" w:rsidRPr="004F05A4" w:rsidRDefault="00063FDA" w:rsidP="00A01239">
      <w:pPr>
        <w:ind w:firstLine="709"/>
        <w:jc w:val="both"/>
      </w:pPr>
      <w:r w:rsidRPr="004F05A4">
        <w:t xml:space="preserve">- при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BA0B51" w:rsidRPr="004F05A4" w:rsidRDefault="00063FDA" w:rsidP="00A01239">
      <w:pPr>
        <w:ind w:firstLine="709"/>
        <w:jc w:val="both"/>
      </w:pPr>
      <w:r w:rsidRPr="004F05A4">
        <w:lastRenderedPageBreak/>
        <w:t xml:space="preserve">Перечень должностей, связанных с высоким коррупционным риском в </w:t>
      </w:r>
      <w:r w:rsidR="004D454E" w:rsidRPr="004F05A4">
        <w:t>Учреждении</w:t>
      </w:r>
      <w:r w:rsidRPr="004F05A4">
        <w:t xml:space="preserve">: </w:t>
      </w:r>
    </w:p>
    <w:p w:rsidR="00BA0B51" w:rsidRPr="004F05A4" w:rsidRDefault="00063FDA" w:rsidP="00A01239">
      <w:pPr>
        <w:ind w:firstLine="709"/>
        <w:jc w:val="both"/>
      </w:pPr>
      <w:r w:rsidRPr="004F05A4">
        <w:t xml:space="preserve">- директор; </w:t>
      </w:r>
    </w:p>
    <w:p w:rsidR="00BA0B51" w:rsidRPr="004F05A4" w:rsidRDefault="00063FDA" w:rsidP="00A01239">
      <w:pPr>
        <w:ind w:firstLine="709"/>
        <w:jc w:val="both"/>
      </w:pPr>
      <w:r w:rsidRPr="004F05A4">
        <w:t xml:space="preserve">- главный бухгалтер; </w:t>
      </w:r>
    </w:p>
    <w:p w:rsidR="00BA0B51" w:rsidRPr="004F05A4" w:rsidRDefault="00063FDA" w:rsidP="00A01239">
      <w:pPr>
        <w:ind w:firstLine="709"/>
        <w:jc w:val="both"/>
      </w:pPr>
      <w:r w:rsidRPr="004F05A4">
        <w:t>-</w:t>
      </w:r>
      <w:r w:rsidR="004D454E" w:rsidRPr="004F05A4">
        <w:t xml:space="preserve"> </w:t>
      </w:r>
      <w:r w:rsidRPr="004F05A4">
        <w:t xml:space="preserve">завхоз; </w:t>
      </w:r>
    </w:p>
    <w:p w:rsidR="00BA0B51" w:rsidRPr="004F05A4" w:rsidRDefault="00063FDA" w:rsidP="00A01239">
      <w:pPr>
        <w:ind w:firstLine="709"/>
        <w:jc w:val="both"/>
      </w:pPr>
      <w:r w:rsidRPr="004F05A4">
        <w:t>-</w:t>
      </w:r>
      <w:r w:rsidR="004D454E" w:rsidRPr="004F05A4">
        <w:t xml:space="preserve"> </w:t>
      </w:r>
      <w:r w:rsidRPr="004F05A4">
        <w:t xml:space="preserve">заместитель директора по УВР; </w:t>
      </w:r>
    </w:p>
    <w:p w:rsidR="00BA0B51" w:rsidRPr="004F05A4" w:rsidRDefault="00063FDA" w:rsidP="00A01239">
      <w:pPr>
        <w:ind w:firstLine="709"/>
        <w:jc w:val="both"/>
      </w:pPr>
      <w:r w:rsidRPr="004F05A4">
        <w:t xml:space="preserve">- специалист по кадрам; </w:t>
      </w:r>
    </w:p>
    <w:p w:rsidR="00BA0B51" w:rsidRPr="004F05A4" w:rsidRDefault="00063FDA" w:rsidP="00A01239">
      <w:pPr>
        <w:ind w:firstLine="709"/>
        <w:jc w:val="both"/>
      </w:pPr>
      <w:r w:rsidRPr="004F05A4">
        <w:t xml:space="preserve">- контрактный управляющий; </w:t>
      </w:r>
    </w:p>
    <w:p w:rsidR="00063FDA" w:rsidRPr="004F05A4" w:rsidRDefault="00063FDA" w:rsidP="00A01239">
      <w:pPr>
        <w:ind w:firstLine="709"/>
        <w:jc w:val="both"/>
      </w:pPr>
      <w:r w:rsidRPr="004F05A4">
        <w:t>- педагогические работники Учреждения.</w:t>
      </w:r>
    </w:p>
    <w:p w:rsidR="004F05A4" w:rsidRDefault="00061109" w:rsidP="004F05A4">
      <w:pPr>
        <w:spacing w:before="240"/>
        <w:jc w:val="center"/>
        <w:rPr>
          <w:b/>
        </w:rPr>
      </w:pPr>
      <w:r w:rsidRPr="004F05A4">
        <w:rPr>
          <w:b/>
        </w:rPr>
        <w:t>1</w:t>
      </w:r>
      <w:r w:rsidR="00804B2E">
        <w:rPr>
          <w:b/>
        </w:rPr>
        <w:t>2</w:t>
      </w:r>
      <w:r w:rsidRPr="004F05A4">
        <w:rPr>
          <w:b/>
        </w:rPr>
        <w:t xml:space="preserve">. Порядок пересмотра и внесения изменений в антикоррупционную </w:t>
      </w:r>
    </w:p>
    <w:p w:rsidR="00BC01A6" w:rsidRPr="004F05A4" w:rsidRDefault="00061109" w:rsidP="004F05A4">
      <w:pPr>
        <w:spacing w:after="120"/>
        <w:jc w:val="center"/>
        <w:rPr>
          <w:b/>
        </w:rPr>
      </w:pPr>
      <w:r w:rsidRPr="004F05A4">
        <w:rPr>
          <w:b/>
        </w:rPr>
        <w:t xml:space="preserve">политику </w:t>
      </w:r>
      <w:r w:rsidR="00BC01A6" w:rsidRPr="004F05A4">
        <w:rPr>
          <w:b/>
        </w:rPr>
        <w:t>Учреждения</w:t>
      </w:r>
    </w:p>
    <w:p w:rsidR="00BC01A6" w:rsidRPr="004F05A4" w:rsidRDefault="00061109" w:rsidP="004D454E">
      <w:pPr>
        <w:ind w:firstLine="709"/>
        <w:jc w:val="both"/>
      </w:pPr>
      <w:r w:rsidRPr="004F05A4">
        <w:t xml:space="preserve">Организация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директору соответствующий отчет, на основании которого в настоящую Политику могут быть внесены изменения и дополнения. </w:t>
      </w:r>
    </w:p>
    <w:p w:rsidR="004442C6" w:rsidRPr="004F05A4" w:rsidRDefault="00061109" w:rsidP="004D454E">
      <w:pPr>
        <w:ind w:firstLine="709"/>
        <w:jc w:val="both"/>
      </w:pPr>
      <w:r w:rsidRPr="004F05A4">
        <w:t>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sectPr w:rsidR="004442C6" w:rsidRPr="004F05A4" w:rsidSect="0081125D">
      <w:pgSz w:w="11906" w:h="16838"/>
      <w:pgMar w:top="709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EAC"/>
    <w:multiLevelType w:val="multilevel"/>
    <w:tmpl w:val="B9DA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3BF4"/>
    <w:multiLevelType w:val="hybridMultilevel"/>
    <w:tmpl w:val="8FD08A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4552A"/>
    <w:multiLevelType w:val="multilevel"/>
    <w:tmpl w:val="075CD2E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87D72"/>
    <w:multiLevelType w:val="multilevel"/>
    <w:tmpl w:val="87F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4464"/>
    <w:multiLevelType w:val="hybridMultilevel"/>
    <w:tmpl w:val="EBB0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8C3"/>
    <w:multiLevelType w:val="hybridMultilevel"/>
    <w:tmpl w:val="4CB64FF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3E83EC6"/>
    <w:multiLevelType w:val="multilevel"/>
    <w:tmpl w:val="D5BC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6092F"/>
    <w:multiLevelType w:val="hybridMultilevel"/>
    <w:tmpl w:val="E530E622"/>
    <w:lvl w:ilvl="0" w:tplc="32C4F4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303629"/>
    <w:multiLevelType w:val="multilevel"/>
    <w:tmpl w:val="FC44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15B81"/>
    <w:multiLevelType w:val="multilevel"/>
    <w:tmpl w:val="036E05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CD5DB6"/>
    <w:multiLevelType w:val="multilevel"/>
    <w:tmpl w:val="BF1E8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1">
    <w:nsid w:val="40B471C6"/>
    <w:multiLevelType w:val="hybridMultilevel"/>
    <w:tmpl w:val="FF3C2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5C2A"/>
    <w:multiLevelType w:val="hybridMultilevel"/>
    <w:tmpl w:val="EEDC2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D5372"/>
    <w:multiLevelType w:val="multilevel"/>
    <w:tmpl w:val="0B2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95630"/>
    <w:multiLevelType w:val="multilevel"/>
    <w:tmpl w:val="036E05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3C5E68"/>
    <w:multiLevelType w:val="multilevel"/>
    <w:tmpl w:val="F2484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70AF4A5F"/>
    <w:multiLevelType w:val="hybridMultilevel"/>
    <w:tmpl w:val="4CB2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E4969"/>
    <w:multiLevelType w:val="hybridMultilevel"/>
    <w:tmpl w:val="15663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7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2F+q4tzyeB0X9iA/Lg+anvMMDCEuz5Y5r7dCAJMYHM3XJn3//lj5LAK2E/DnqWwQ6ffpX8iKGlDsik0zSZW5w==" w:salt="XzSOstn5dTXh6BKhVI6QcQ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0C"/>
    <w:rsid w:val="00004AF5"/>
    <w:rsid w:val="000248FB"/>
    <w:rsid w:val="00025E3D"/>
    <w:rsid w:val="00041E24"/>
    <w:rsid w:val="00061109"/>
    <w:rsid w:val="00063FDA"/>
    <w:rsid w:val="000878B2"/>
    <w:rsid w:val="00096716"/>
    <w:rsid w:val="000A17C6"/>
    <w:rsid w:val="000A62B5"/>
    <w:rsid w:val="000B1448"/>
    <w:rsid w:val="000B4D1B"/>
    <w:rsid w:val="000E079B"/>
    <w:rsid w:val="000F1891"/>
    <w:rsid w:val="000F4D20"/>
    <w:rsid w:val="00114551"/>
    <w:rsid w:val="00151FB9"/>
    <w:rsid w:val="001637BF"/>
    <w:rsid w:val="001704FB"/>
    <w:rsid w:val="00177697"/>
    <w:rsid w:val="001B1674"/>
    <w:rsid w:val="001B1859"/>
    <w:rsid w:val="001C0F35"/>
    <w:rsid w:val="00221D81"/>
    <w:rsid w:val="00251ABA"/>
    <w:rsid w:val="00275B7A"/>
    <w:rsid w:val="002B28ED"/>
    <w:rsid w:val="002B68CD"/>
    <w:rsid w:val="002D7F95"/>
    <w:rsid w:val="002E2EF7"/>
    <w:rsid w:val="002F1C3B"/>
    <w:rsid w:val="002F27A9"/>
    <w:rsid w:val="003158EA"/>
    <w:rsid w:val="003500B9"/>
    <w:rsid w:val="00350E81"/>
    <w:rsid w:val="003544BD"/>
    <w:rsid w:val="003801F7"/>
    <w:rsid w:val="003A6070"/>
    <w:rsid w:val="003B4531"/>
    <w:rsid w:val="003D699E"/>
    <w:rsid w:val="003E481B"/>
    <w:rsid w:val="00400C77"/>
    <w:rsid w:val="00417E79"/>
    <w:rsid w:val="004442C6"/>
    <w:rsid w:val="004765EB"/>
    <w:rsid w:val="004A6A5C"/>
    <w:rsid w:val="004B218B"/>
    <w:rsid w:val="004D454E"/>
    <w:rsid w:val="004E6F5E"/>
    <w:rsid w:val="004F05A4"/>
    <w:rsid w:val="0050184C"/>
    <w:rsid w:val="00544A98"/>
    <w:rsid w:val="00590575"/>
    <w:rsid w:val="005969DA"/>
    <w:rsid w:val="005F41EA"/>
    <w:rsid w:val="00623191"/>
    <w:rsid w:val="00626D1C"/>
    <w:rsid w:val="0063653B"/>
    <w:rsid w:val="006375B3"/>
    <w:rsid w:val="00641194"/>
    <w:rsid w:val="006434C8"/>
    <w:rsid w:val="00653105"/>
    <w:rsid w:val="006A72EF"/>
    <w:rsid w:val="006B40AC"/>
    <w:rsid w:val="006C2CE2"/>
    <w:rsid w:val="006E59F2"/>
    <w:rsid w:val="006E5EA2"/>
    <w:rsid w:val="006F5B8C"/>
    <w:rsid w:val="00702329"/>
    <w:rsid w:val="00706784"/>
    <w:rsid w:val="00723084"/>
    <w:rsid w:val="00727542"/>
    <w:rsid w:val="00743A5B"/>
    <w:rsid w:val="00753BA2"/>
    <w:rsid w:val="007C1C5E"/>
    <w:rsid w:val="007D64AA"/>
    <w:rsid w:val="00804B2E"/>
    <w:rsid w:val="0081125D"/>
    <w:rsid w:val="008355E7"/>
    <w:rsid w:val="00842EF2"/>
    <w:rsid w:val="008753D3"/>
    <w:rsid w:val="00876821"/>
    <w:rsid w:val="008919BC"/>
    <w:rsid w:val="008F65C5"/>
    <w:rsid w:val="009132C3"/>
    <w:rsid w:val="009160E2"/>
    <w:rsid w:val="009371E6"/>
    <w:rsid w:val="009614E6"/>
    <w:rsid w:val="00985DDC"/>
    <w:rsid w:val="009A0ECB"/>
    <w:rsid w:val="009A19AE"/>
    <w:rsid w:val="009B590E"/>
    <w:rsid w:val="009D7344"/>
    <w:rsid w:val="009E0966"/>
    <w:rsid w:val="009F3083"/>
    <w:rsid w:val="00A01239"/>
    <w:rsid w:val="00A7627A"/>
    <w:rsid w:val="00AA6FD9"/>
    <w:rsid w:val="00AB7F0C"/>
    <w:rsid w:val="00AD5043"/>
    <w:rsid w:val="00AF63DB"/>
    <w:rsid w:val="00B00159"/>
    <w:rsid w:val="00B23065"/>
    <w:rsid w:val="00B242F5"/>
    <w:rsid w:val="00B51454"/>
    <w:rsid w:val="00B60EDE"/>
    <w:rsid w:val="00B965B5"/>
    <w:rsid w:val="00BA0B51"/>
    <w:rsid w:val="00BC01A6"/>
    <w:rsid w:val="00BC485B"/>
    <w:rsid w:val="00BC7DC0"/>
    <w:rsid w:val="00BE5905"/>
    <w:rsid w:val="00C13921"/>
    <w:rsid w:val="00C2350D"/>
    <w:rsid w:val="00C40C7F"/>
    <w:rsid w:val="00C83E00"/>
    <w:rsid w:val="00C87709"/>
    <w:rsid w:val="00C90CAF"/>
    <w:rsid w:val="00C97F06"/>
    <w:rsid w:val="00CA46AA"/>
    <w:rsid w:val="00CC67BA"/>
    <w:rsid w:val="00CF47D6"/>
    <w:rsid w:val="00D360EC"/>
    <w:rsid w:val="00D403CA"/>
    <w:rsid w:val="00D4288A"/>
    <w:rsid w:val="00D63753"/>
    <w:rsid w:val="00D63FD3"/>
    <w:rsid w:val="00D64914"/>
    <w:rsid w:val="00D92FFE"/>
    <w:rsid w:val="00DA1606"/>
    <w:rsid w:val="00DA388D"/>
    <w:rsid w:val="00DA52F7"/>
    <w:rsid w:val="00DB367E"/>
    <w:rsid w:val="00DC2464"/>
    <w:rsid w:val="00DD0B5F"/>
    <w:rsid w:val="00DE1851"/>
    <w:rsid w:val="00E534B0"/>
    <w:rsid w:val="00E75318"/>
    <w:rsid w:val="00EA1FDA"/>
    <w:rsid w:val="00EA2751"/>
    <w:rsid w:val="00EA35B0"/>
    <w:rsid w:val="00EA6055"/>
    <w:rsid w:val="00EB05F2"/>
    <w:rsid w:val="00EB292D"/>
    <w:rsid w:val="00ED674F"/>
    <w:rsid w:val="00F12EB5"/>
    <w:rsid w:val="00F13733"/>
    <w:rsid w:val="00F77B50"/>
    <w:rsid w:val="00F80974"/>
    <w:rsid w:val="00F87A3B"/>
    <w:rsid w:val="00FA3F9A"/>
    <w:rsid w:val="00FA5A88"/>
    <w:rsid w:val="00FB08A0"/>
    <w:rsid w:val="00FB33A6"/>
    <w:rsid w:val="00FB3B45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1485B-A024-4535-A357-1FC36C1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0C7F"/>
    <w:pPr>
      <w:jc w:val="center"/>
    </w:pPr>
    <w:rPr>
      <w:rFonts w:ascii="a_Helver Bashkir" w:hAnsi="a_Helver Bashkir"/>
      <w:sz w:val="16"/>
      <w:szCs w:val="12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0F1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9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9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2E2EF7"/>
    <w:rPr>
      <w:rFonts w:ascii="a_Helver Bashkir" w:hAnsi="a_Helver Bashkir"/>
      <w:sz w:val="16"/>
      <w:szCs w:val="12"/>
      <w:lang w:val="be-BY"/>
    </w:rPr>
  </w:style>
  <w:style w:type="paragraph" w:styleId="a8">
    <w:name w:val="List Paragraph"/>
    <w:basedOn w:val="a"/>
    <w:uiPriority w:val="34"/>
    <w:qFormat/>
    <w:rsid w:val="00985DDC"/>
    <w:pPr>
      <w:ind w:left="720"/>
      <w:contextualSpacing/>
    </w:pPr>
  </w:style>
  <w:style w:type="paragraph" w:customStyle="1" w:styleId="Default">
    <w:name w:val="Default"/>
    <w:rsid w:val="00ED67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F5B8C"/>
    <w:pPr>
      <w:spacing w:before="100" w:beforeAutospacing="1" w:after="100" w:afterAutospacing="1"/>
    </w:pPr>
  </w:style>
  <w:style w:type="paragraph" w:customStyle="1" w:styleId="s3">
    <w:name w:val="s_3"/>
    <w:basedOn w:val="a"/>
    <w:rsid w:val="00743A5B"/>
    <w:pPr>
      <w:spacing w:before="100" w:beforeAutospacing="1" w:after="100" w:afterAutospacing="1"/>
    </w:pPr>
  </w:style>
  <w:style w:type="paragraph" w:customStyle="1" w:styleId="s1">
    <w:name w:val="s_1"/>
    <w:basedOn w:val="a"/>
    <w:rsid w:val="00743A5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743A5B"/>
    <w:rPr>
      <w:color w:val="0000FF"/>
      <w:u w:val="single"/>
    </w:rPr>
  </w:style>
  <w:style w:type="character" w:customStyle="1" w:styleId="blk">
    <w:name w:val="blk"/>
    <w:basedOn w:val="a0"/>
    <w:rsid w:val="00702329"/>
  </w:style>
  <w:style w:type="character" w:customStyle="1" w:styleId="s10">
    <w:name w:val="s_10"/>
    <w:basedOn w:val="a0"/>
    <w:rsid w:val="004F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FlXTu6KU4yPzB7u5B5uKBrg4XSQYQRjH/DtNbAAhxgg=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tHoggVNiOWRzvTcqe4UtmEGgYtYeI2LiUkOqrljfvNk=</DigestValue>
    </Reference>
  </SignedInfo>
  <SignatureValue>MyZ7kI7z0cqAMSder1+MO72DDllRUFgA4oUdTMewyfGfduERZJOWhSQRnDzflnCi
5xHABgv6cjBPf8bQxJdGDg==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fDo2KA7g1jE54CVNqy/9sw1Mg+Y=</DigestValue>
      </Reference>
      <Reference URI="/word/document.xml?ContentType=application/vnd.openxmlformats-officedocument.wordprocessingml.document.main+xml">
        <DigestMethod Algorithm="http://www.w3.org/2000/09/xmldsig#sha1"/>
        <DigestValue>JhxkNpUmKsg18xmTq7/PYR459ak=</DigestValue>
      </Reference>
      <Reference URI="/word/fontTable.xml?ContentType=application/vnd.openxmlformats-officedocument.wordprocessingml.fontTable+xml">
        <DigestMethod Algorithm="http://www.w3.org/2000/09/xmldsig#sha1"/>
        <DigestValue>33Rmf4Ufgo7M8KwLN/gBtG+43Ng=</DigestValue>
      </Reference>
      <Reference URI="/word/media/image1.jpeg?ContentType=image/jpeg">
        <DigestMethod Algorithm="http://www.w3.org/2000/09/xmldsig#sha1"/>
        <DigestValue>m4/EsFVylKUor/ixKKky+W9HXrY=</DigestValue>
      </Reference>
      <Reference URI="/word/media/image2.jpeg?ContentType=image/jpeg">
        <DigestMethod Algorithm="http://www.w3.org/2000/09/xmldsig#sha1"/>
        <DigestValue>mT8G4AbJRtJ+/iThaWr0xfybTo8=</DigestValue>
      </Reference>
      <Reference URI="/word/numbering.xml?ContentType=application/vnd.openxmlformats-officedocument.wordprocessingml.numbering+xml">
        <DigestMethod Algorithm="http://www.w3.org/2000/09/xmldsig#sha1"/>
        <DigestValue>ArXfzX9XyGxzd4HsCSXxVTCvKQs=</DigestValue>
      </Reference>
      <Reference URI="/word/settings.xml?ContentType=application/vnd.openxmlformats-officedocument.wordprocessingml.settings+xml">
        <DigestMethod Algorithm="http://www.w3.org/2000/09/xmldsig#sha1"/>
        <DigestValue>EucoQRpRoXok1eXPNYEEkd547dg=</DigestValue>
      </Reference>
      <Reference URI="/word/styles.xml?ContentType=application/vnd.openxmlformats-officedocument.wordprocessingml.styles+xml">
        <DigestMethod Algorithm="http://www.w3.org/2000/09/xmldsig#sha1"/>
        <DigestValue>gL20gHEQx6Q80sayacZ63pIDp+o=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Q6DWwINZZqrO/elx/y1f7xILRGg=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2021-04-16T09:09:30Z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2021-04-16T09:09:30Z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C057-57F6-42F3-8112-AD49D051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2744</Words>
  <Characters>15641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</dc:creator>
  <cp:lastModifiedBy>Glbuhnew</cp:lastModifiedBy>
  <cp:revision>25</cp:revision>
  <cp:lastPrinted>2019-12-19T10:34:00Z</cp:lastPrinted>
  <dcterms:created xsi:type="dcterms:W3CDTF">2019-10-22T09:04:00Z</dcterms:created>
  <dcterms:modified xsi:type="dcterms:W3CDTF">2021-03-15T10:11:00Z</dcterms:modified>
</cp:coreProperties>
</file>