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00" w:rsidRDefault="00C23524" w:rsidP="002A3F00">
      <w:pPr>
        <w:jc w:val="center"/>
      </w:pPr>
      <w:r>
        <w:t xml:space="preserve">Выписка из протокола </w:t>
      </w:r>
      <w:r w:rsidR="002A3F00">
        <w:t>№</w:t>
      </w:r>
      <w:r w:rsidR="00B12872">
        <w:t>9</w:t>
      </w:r>
    </w:p>
    <w:p w:rsidR="002A3F00" w:rsidRDefault="002A3F00" w:rsidP="002A3F00">
      <w:pPr>
        <w:jc w:val="center"/>
      </w:pPr>
      <w:r>
        <w:t xml:space="preserve">заседания комиссии по вопросам этики, служебного поведения </w:t>
      </w:r>
    </w:p>
    <w:p w:rsidR="002A3F00" w:rsidRDefault="002A3F00" w:rsidP="002A3F00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2A3F00" w:rsidRDefault="002A3F00" w:rsidP="002A3F00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2A3F00" w:rsidRDefault="002A3F00" w:rsidP="002A3F00">
      <w:pPr>
        <w:jc w:val="center"/>
      </w:pPr>
    </w:p>
    <w:p w:rsidR="002A3F00" w:rsidRDefault="002A3F00" w:rsidP="002A3F00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12.01.201</w:t>
      </w:r>
      <w:r w:rsidR="00B12872">
        <w:t>7</w:t>
      </w:r>
      <w:r>
        <w:t xml:space="preserve"> г.</w:t>
      </w:r>
    </w:p>
    <w:p w:rsidR="002A3F00" w:rsidRDefault="002A3F00" w:rsidP="002A3F00"/>
    <w:p w:rsidR="002A3F00" w:rsidRDefault="002A3F00" w:rsidP="002A3F00">
      <w:r>
        <w:t>Присутствуют: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2A3F00" w:rsidRPr="00AA037B" w:rsidRDefault="00B12872" w:rsidP="002A3F00">
      <w:pPr>
        <w:rPr>
          <w:szCs w:val="24"/>
        </w:rPr>
      </w:pPr>
      <w:r>
        <w:rPr>
          <w:szCs w:val="24"/>
        </w:rPr>
        <w:t xml:space="preserve">Отсутствуют: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B12872" w:rsidRDefault="00B12872" w:rsidP="002A3F00"/>
    <w:p w:rsidR="002A3F00" w:rsidRDefault="002A3F00" w:rsidP="002A3F00">
      <w:r>
        <w:t>Повестка дня:</w:t>
      </w:r>
    </w:p>
    <w:p w:rsidR="00B60E57" w:rsidRDefault="00B60E57" w:rsidP="00B60E57">
      <w:pPr>
        <w:pStyle w:val="a3"/>
        <w:numPr>
          <w:ilvl w:val="0"/>
          <w:numId w:val="1"/>
        </w:numPr>
      </w:pPr>
      <w:r>
        <w:t>Подведение итогов работы Комиссии за 201</w:t>
      </w:r>
      <w:r w:rsidR="00B12872">
        <w:t>6</w:t>
      </w:r>
      <w:r>
        <w:t xml:space="preserve"> год.</w:t>
      </w:r>
    </w:p>
    <w:p w:rsidR="00D4009C" w:rsidRDefault="00D4009C" w:rsidP="00D4009C">
      <w:pPr>
        <w:pStyle w:val="a3"/>
        <w:jc w:val="both"/>
      </w:pPr>
    </w:p>
    <w:p w:rsidR="00D4009C" w:rsidRDefault="00D4009C" w:rsidP="00D4009C">
      <w:pPr>
        <w:pStyle w:val="a3"/>
        <w:jc w:val="both"/>
      </w:pPr>
    </w:p>
    <w:p w:rsidR="00D4009C" w:rsidRDefault="00D4009C" w:rsidP="00D4009C">
      <w:pPr>
        <w:pStyle w:val="a3"/>
        <w:jc w:val="both"/>
      </w:pPr>
      <w:r>
        <w:t xml:space="preserve">1. </w:t>
      </w:r>
      <w:r w:rsidR="00FA750A">
        <w:t>Слушали: Мельникову Н.В. – председателя Комиссии:</w:t>
      </w:r>
    </w:p>
    <w:p w:rsidR="00D4009C" w:rsidRDefault="00D4009C" w:rsidP="00455871">
      <w:pPr>
        <w:pStyle w:val="a3"/>
        <w:ind w:firstLine="696"/>
        <w:jc w:val="both"/>
      </w:pPr>
      <w:r>
        <w:t>В 201</w:t>
      </w:r>
      <w:r w:rsidR="0056009B">
        <w:t>6</w:t>
      </w:r>
      <w:r>
        <w:t xml:space="preserve"> году Комиссия работала в соответствии с планом, утвержденном на заседании Комиссии </w:t>
      </w:r>
      <w:r w:rsidR="0056009B">
        <w:t>14</w:t>
      </w:r>
      <w:r>
        <w:t>.12.201</w:t>
      </w:r>
      <w:r w:rsidR="0056009B">
        <w:t>5</w:t>
      </w:r>
      <w:r>
        <w:t xml:space="preserve"> г.</w:t>
      </w:r>
    </w:p>
    <w:p w:rsidR="00455871" w:rsidRDefault="00455871" w:rsidP="00455871">
      <w:pPr>
        <w:pStyle w:val="a3"/>
        <w:ind w:firstLine="696"/>
        <w:jc w:val="both"/>
      </w:pPr>
      <w:r>
        <w:t>За отчетный период заявлений о фактах проявления нарушений этики, служебного поведения и конфликта интересов от работников Учреждения не поступало.</w:t>
      </w:r>
    </w:p>
    <w:p w:rsidR="0056009B" w:rsidRDefault="00455871" w:rsidP="00455871">
      <w:pPr>
        <w:pStyle w:val="a3"/>
        <w:ind w:firstLine="696"/>
        <w:jc w:val="both"/>
      </w:pPr>
      <w:r>
        <w:t xml:space="preserve">В течение года было </w:t>
      </w:r>
      <w:r w:rsidR="00D4009C">
        <w:t xml:space="preserve">проведено </w:t>
      </w:r>
      <w:r w:rsidR="008B2C17">
        <w:t>3</w:t>
      </w:r>
      <w:r w:rsidR="00D4009C">
        <w:t xml:space="preserve"> </w:t>
      </w:r>
      <w:r w:rsidR="00BD2EDF">
        <w:t xml:space="preserve">плановых </w:t>
      </w:r>
      <w:r w:rsidR="00D4009C">
        <w:t>заседания Комиссии.</w:t>
      </w:r>
      <w:r w:rsidR="00BD2EDF">
        <w:t xml:space="preserve"> </w:t>
      </w:r>
    </w:p>
    <w:p w:rsidR="008B2C17" w:rsidRDefault="008B2C17" w:rsidP="00455871">
      <w:pPr>
        <w:pStyle w:val="a3"/>
        <w:ind w:firstLine="696"/>
        <w:jc w:val="both"/>
      </w:pPr>
      <w:r>
        <w:t>Для актуализации знаний антикоррупционного законодательства были рассмотрены изменения в Федеральный закон</w:t>
      </w:r>
      <w:r w:rsidRPr="00D77E3F">
        <w:t xml:space="preserve"> от 25 декабря 2008 года № 273-ФЗ "О противодействии коррупции"</w:t>
      </w:r>
      <w:r>
        <w:t>, которые были внесены Федеральными законами №24-ФЗ от 15.02.2016 г. и №236-ФЗ от 03.07.2016 г.</w:t>
      </w:r>
    </w:p>
    <w:p w:rsidR="008B2C17" w:rsidRDefault="008B2C17" w:rsidP="00455871">
      <w:pPr>
        <w:pStyle w:val="a3"/>
        <w:ind w:firstLine="696"/>
        <w:jc w:val="both"/>
      </w:pPr>
      <w:r>
        <w:t xml:space="preserve">На заседании Комиссии от 12 января 2016 г. </w:t>
      </w:r>
      <w:r w:rsidR="006A41E5">
        <w:t>были подведены итоги работы за 2015 год.</w:t>
      </w:r>
    </w:p>
    <w:p w:rsidR="006A41E5" w:rsidRDefault="006A41E5" w:rsidP="00455871">
      <w:pPr>
        <w:pStyle w:val="a3"/>
        <w:ind w:firstLine="696"/>
        <w:jc w:val="both"/>
      </w:pPr>
      <w:r>
        <w:t>В связи с проведением в мае-июне 2016 года</w:t>
      </w:r>
      <w:r w:rsidRPr="006A41E5">
        <w:t xml:space="preserve"> </w:t>
      </w:r>
      <w:r>
        <w:t>проверки</w:t>
      </w:r>
      <w:r w:rsidRPr="00BE5B4A">
        <w:t xml:space="preserve"> </w:t>
      </w:r>
      <w:r w:rsidRPr="00662D30">
        <w:t>подлинности дипломов об образовании</w:t>
      </w:r>
      <w:r>
        <w:t xml:space="preserve"> педагогических работников ДШИ №3 и соответствия их квалификации профессиональным стандартам, на заседании Комиссии от 27.06.2016 г. были подведены итоги по проведенной проверке. Проверка показала, что 100% дипломов, представленных педагогическими работниками при устройстве на работу, являются подлинными, квалификация работников соответствует требованиям профессиональных стандартов.</w:t>
      </w:r>
    </w:p>
    <w:p w:rsidR="00BD2EDF" w:rsidRDefault="005F3552" w:rsidP="00D4009C">
      <w:pPr>
        <w:pStyle w:val="a3"/>
        <w:jc w:val="both"/>
      </w:pPr>
      <w:r>
        <w:tab/>
        <w:t xml:space="preserve">На заседании Комиссии от </w:t>
      </w:r>
      <w:r w:rsidR="006A41E5">
        <w:t>26.12.2016</w:t>
      </w:r>
      <w:r>
        <w:t xml:space="preserve"> г. был принят план работы на 201</w:t>
      </w:r>
      <w:r w:rsidR="006A41E5">
        <w:t>7</w:t>
      </w:r>
      <w:r>
        <w:t xml:space="preserve"> год.</w:t>
      </w:r>
    </w:p>
    <w:p w:rsidR="005F3552" w:rsidRDefault="005F3552" w:rsidP="00D4009C">
      <w:pPr>
        <w:pStyle w:val="a3"/>
        <w:jc w:val="both"/>
      </w:pPr>
    </w:p>
    <w:p w:rsidR="005F3552" w:rsidRDefault="005F3552" w:rsidP="00FA750A">
      <w:pPr>
        <w:ind w:left="708" w:firstLine="708"/>
        <w:jc w:val="both"/>
      </w:pPr>
      <w:r>
        <w:t>Решили: Работу Комиссии признать удовлетворительной.</w:t>
      </w:r>
    </w:p>
    <w:p w:rsidR="005F3552" w:rsidRDefault="005F3552" w:rsidP="00D4009C">
      <w:pPr>
        <w:pStyle w:val="a3"/>
        <w:jc w:val="both"/>
      </w:pPr>
    </w:p>
    <w:p w:rsidR="005F3552" w:rsidRDefault="005F3552" w:rsidP="005F3552">
      <w:pPr>
        <w:ind w:left="720" w:firstLine="696"/>
        <w:jc w:val="both"/>
      </w:pPr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5F3552" w:rsidRDefault="005F3552" w:rsidP="005F3552">
      <w:pPr>
        <w:ind w:left="720" w:firstLine="696"/>
        <w:jc w:val="both"/>
      </w:pPr>
    </w:p>
    <w:p w:rsidR="009D5042" w:rsidRDefault="005F3552" w:rsidP="006A41E5">
      <w:pPr>
        <w:ind w:left="720" w:firstLine="696"/>
        <w:jc w:val="both"/>
      </w:pPr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C23524" w:rsidRDefault="00C23524" w:rsidP="006A41E5">
      <w:pPr>
        <w:ind w:left="720" w:firstLine="696"/>
        <w:jc w:val="both"/>
      </w:pPr>
    </w:p>
    <w:p w:rsidR="00C23524" w:rsidRDefault="00C23524" w:rsidP="00C23524">
      <w:pPr>
        <w:ind w:left="-284" w:hanging="11"/>
        <w:jc w:val="both"/>
      </w:pPr>
      <w:bookmarkStart w:id="0" w:name="_GoBack"/>
      <w:r>
        <w:t xml:space="preserve">Выписка </w:t>
      </w:r>
      <w:proofErr w:type="gramStart"/>
      <w:r>
        <w:t xml:space="preserve">верна:   </w:t>
      </w:r>
      <w:proofErr w:type="gramEnd"/>
      <w:r>
        <w:t xml:space="preserve">  ________________ А.К. </w:t>
      </w:r>
      <w:proofErr w:type="spellStart"/>
      <w:r>
        <w:t>Тивиков</w:t>
      </w:r>
      <w:bookmarkEnd w:id="0"/>
      <w:proofErr w:type="spellEnd"/>
    </w:p>
    <w:sectPr w:rsidR="00C23524" w:rsidSect="00C2352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0"/>
    <w:rsid w:val="002A3F00"/>
    <w:rsid w:val="00455871"/>
    <w:rsid w:val="0056009B"/>
    <w:rsid w:val="005D03DE"/>
    <w:rsid w:val="005F3552"/>
    <w:rsid w:val="006A41E5"/>
    <w:rsid w:val="008B2C17"/>
    <w:rsid w:val="009D5042"/>
    <w:rsid w:val="00B12872"/>
    <w:rsid w:val="00B60E57"/>
    <w:rsid w:val="00BD2EDF"/>
    <w:rsid w:val="00C23524"/>
    <w:rsid w:val="00C87793"/>
    <w:rsid w:val="00D4009C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D0BB-7FD4-4A57-B68A-9B916AA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1WwM7qvj7fu78jimj23M8adk3a0N50h36g9YRPdsqgY=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7HhU7LQVnggPAEUr353r6snZhDgDTojyUCS22UfRufc=</DigestValue>
    </Reference>
  </SignedInfo>
  <SignatureValue>Hzvi3S1cISHn8yXSW5aOwvvQLBFIlSsDz85CLuK2WOpX6tf4ngBelYNNJl/szzkL
IdZpJH0lDniTQX9KJ++BNg==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p0+xTilx8r8Q3NAehIF0/tyjfAg=</DigestValue>
      </Reference>
      <Reference URI="/word/fontTable.xml?ContentType=application/vnd.openxmlformats-officedocument.wordprocessingml.fontTable+xml">
        <DigestMethod Algorithm="http://www.w3.org/2000/09/xmldsig#sha1"/>
        <DigestValue>bWi1V0UqMFlJ6n8e0kdIOohX5bs=</DigestValue>
      </Reference>
      <Reference URI="/word/numbering.xml?ContentType=application/vnd.openxmlformats-officedocument.wordprocessingml.numbering+xml">
        <DigestMethod Algorithm="http://www.w3.org/2000/09/xmldsig#sha1"/>
        <DigestValue>lo678vGWcNikGdYeATdU1BzaD6E=</DigestValue>
      </Reference>
      <Reference URI="/word/settings.xml?ContentType=application/vnd.openxmlformats-officedocument.wordprocessingml.settings+xml">
        <DigestMethod Algorithm="http://www.w3.org/2000/09/xmldsig#sha1"/>
        <DigestValue>FRHVjShuLvSBV4Jqip1Yf1SXfxU=</DigestValue>
      </Reference>
      <Reference URI="/word/styles.xml?ContentType=application/vnd.openxmlformats-officedocument.wordprocessingml.styles+xml">
        <DigestMethod Algorithm="http://www.w3.org/2000/09/xmldsig#sha1"/>
        <DigestValue>xUXTbiObimSonTnBPXpX4HJKfHI=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2021-04-16T09:34:44Z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2017-03-02T10:00:00Z</cp:lastPrinted>
  <dcterms:created xsi:type="dcterms:W3CDTF">2017-03-03T11:45:00Z</dcterms:created>
  <dcterms:modified xsi:type="dcterms:W3CDTF">2017-03-06T07:28:00Z</dcterms:modified>
</cp:coreProperties>
</file>